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C7B2F" w14:textId="77777777" w:rsidR="0090286E" w:rsidRDefault="0090286E" w:rsidP="00003B50">
      <w:pPr>
        <w:pStyle w:val="Textoindependiente2"/>
        <w:spacing w:line="360" w:lineRule="auto"/>
        <w:jc w:val="center"/>
        <w:rPr>
          <w:sz w:val="22"/>
        </w:rPr>
      </w:pPr>
    </w:p>
    <w:p w14:paraId="669E90EA" w14:textId="77777777" w:rsidR="0090286E" w:rsidRDefault="0090286E" w:rsidP="00003B50">
      <w:pPr>
        <w:pStyle w:val="Textoindependiente2"/>
        <w:spacing w:line="360" w:lineRule="auto"/>
        <w:jc w:val="center"/>
        <w:rPr>
          <w:sz w:val="22"/>
        </w:rPr>
      </w:pPr>
    </w:p>
    <w:p w14:paraId="6C2A4EDA" w14:textId="77777777" w:rsidR="0090286E" w:rsidRDefault="0090286E" w:rsidP="00003B50">
      <w:pPr>
        <w:pStyle w:val="Textoindependiente2"/>
        <w:spacing w:line="360" w:lineRule="auto"/>
        <w:jc w:val="center"/>
        <w:rPr>
          <w:sz w:val="22"/>
        </w:rPr>
      </w:pPr>
    </w:p>
    <w:p w14:paraId="2E1FE5FA" w14:textId="77777777" w:rsidR="0090286E" w:rsidRDefault="0090286E" w:rsidP="00003B50">
      <w:pPr>
        <w:pStyle w:val="Textoindependiente2"/>
        <w:spacing w:line="360" w:lineRule="auto"/>
        <w:jc w:val="center"/>
        <w:rPr>
          <w:sz w:val="22"/>
        </w:rPr>
      </w:pPr>
    </w:p>
    <w:p w14:paraId="18C66723" w14:textId="77777777" w:rsidR="0014008F" w:rsidRPr="005231D5" w:rsidRDefault="008B4093" w:rsidP="00003B50">
      <w:pPr>
        <w:pStyle w:val="Textoindependiente2"/>
        <w:spacing w:line="360" w:lineRule="auto"/>
        <w:jc w:val="center"/>
        <w:rPr>
          <w:sz w:val="22"/>
        </w:rPr>
      </w:pPr>
      <w:r w:rsidRPr="002E0E07">
        <w:rPr>
          <w:rFonts w:ascii="Arial" w:hAnsi="Arial" w:cs="Arial"/>
          <w:b/>
          <w:noProof/>
          <w:sz w:val="18"/>
          <w:szCs w:val="18"/>
        </w:rPr>
        <w:drawing>
          <wp:inline distT="0" distB="0" distL="0" distR="0" wp14:anchorId="02363087" wp14:editId="73F05D18">
            <wp:extent cx="2754441" cy="1600200"/>
            <wp:effectExtent l="0" t="0" r="0" b="0"/>
            <wp:docPr id="9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ficial negro-0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11" b="13580"/>
                    <a:stretch>
                      <a:fillRect/>
                    </a:stretch>
                  </pic:blipFill>
                  <pic:spPr>
                    <a:xfrm>
                      <a:off x="0" y="0"/>
                      <a:ext cx="2774538" cy="161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F6FDA" w14:textId="77777777" w:rsidR="0014008F" w:rsidRPr="00003B50" w:rsidRDefault="0014008F" w:rsidP="0014008F">
      <w:pPr>
        <w:pStyle w:val="Textoindependiente2"/>
        <w:spacing w:line="360" w:lineRule="auto"/>
        <w:jc w:val="center"/>
        <w:rPr>
          <w:sz w:val="30"/>
          <w:szCs w:val="30"/>
        </w:rPr>
      </w:pPr>
    </w:p>
    <w:p w14:paraId="6422B245" w14:textId="77777777" w:rsidR="0014008F" w:rsidRPr="00003B50" w:rsidRDefault="0014008F" w:rsidP="0014008F">
      <w:pPr>
        <w:pStyle w:val="Textoindependiente2"/>
        <w:spacing w:line="360" w:lineRule="auto"/>
        <w:jc w:val="center"/>
        <w:rPr>
          <w:sz w:val="30"/>
          <w:szCs w:val="30"/>
        </w:rPr>
      </w:pPr>
    </w:p>
    <w:p w14:paraId="221DE420" w14:textId="77777777" w:rsidR="00CD573A" w:rsidRPr="00003B50" w:rsidRDefault="00CD573A" w:rsidP="0014008F">
      <w:pPr>
        <w:pStyle w:val="Textoindependiente2"/>
        <w:spacing w:line="360" w:lineRule="auto"/>
        <w:jc w:val="center"/>
        <w:rPr>
          <w:sz w:val="30"/>
          <w:szCs w:val="30"/>
        </w:rPr>
      </w:pPr>
    </w:p>
    <w:p w14:paraId="6FC5580B" w14:textId="77777777" w:rsidR="00CE08F1" w:rsidRPr="00003B50" w:rsidRDefault="00CE08F1" w:rsidP="0014008F">
      <w:pPr>
        <w:pStyle w:val="Textoindependiente2"/>
        <w:spacing w:line="360" w:lineRule="auto"/>
        <w:ind w:left="360" w:right="352"/>
        <w:jc w:val="center"/>
        <w:rPr>
          <w:rFonts w:ascii="Arial" w:hAnsi="Arial" w:cs="Arial"/>
          <w:b/>
          <w:bCs/>
          <w:sz w:val="30"/>
          <w:szCs w:val="30"/>
        </w:rPr>
      </w:pPr>
    </w:p>
    <w:p w14:paraId="00CF9596" w14:textId="77777777" w:rsidR="00CE08F1" w:rsidRPr="00003B50" w:rsidRDefault="00CE08F1" w:rsidP="0014008F">
      <w:pPr>
        <w:pStyle w:val="Textoindependiente2"/>
        <w:spacing w:line="360" w:lineRule="auto"/>
        <w:ind w:left="360" w:right="352"/>
        <w:jc w:val="center"/>
        <w:rPr>
          <w:rFonts w:ascii="Arial" w:hAnsi="Arial" w:cs="Arial"/>
          <w:b/>
          <w:bCs/>
          <w:sz w:val="30"/>
          <w:szCs w:val="30"/>
        </w:rPr>
      </w:pPr>
    </w:p>
    <w:p w14:paraId="36AA4B13" w14:textId="77777777" w:rsidR="0014008F" w:rsidRPr="001D64DC" w:rsidRDefault="00757E6D" w:rsidP="005231D5">
      <w:pPr>
        <w:pStyle w:val="Textoindependiente2"/>
        <w:ind w:left="360" w:right="352"/>
        <w:rPr>
          <w:rFonts w:ascii="Arial" w:hAnsi="Arial" w:cs="Arial"/>
          <w:b/>
          <w:bCs/>
          <w:sz w:val="48"/>
          <w:szCs w:val="48"/>
        </w:rPr>
      </w:pPr>
      <w:r w:rsidRPr="008B4093">
        <w:rPr>
          <w:rFonts w:ascii="Arial" w:hAnsi="Arial" w:cs="Arial"/>
          <w:b/>
          <w:bCs/>
          <w:sz w:val="48"/>
          <w:szCs w:val="48"/>
        </w:rPr>
        <w:t>E</w:t>
      </w:r>
      <w:r w:rsidR="0014008F" w:rsidRPr="008B4093">
        <w:rPr>
          <w:rFonts w:ascii="Arial" w:hAnsi="Arial" w:cs="Arial"/>
          <w:b/>
          <w:bCs/>
          <w:sz w:val="48"/>
          <w:szCs w:val="48"/>
        </w:rPr>
        <w:t xml:space="preserve">xpediente de la </w:t>
      </w:r>
      <w:r w:rsidR="00A302CE">
        <w:rPr>
          <w:rFonts w:ascii="Arial" w:hAnsi="Arial" w:cs="Arial"/>
          <w:b/>
          <w:bCs/>
          <w:sz w:val="48"/>
          <w:szCs w:val="48"/>
        </w:rPr>
        <w:t>Elección de</w:t>
      </w:r>
      <w:r w:rsidR="00FE5A73">
        <w:rPr>
          <w:rFonts w:ascii="Arial" w:hAnsi="Arial" w:cs="Arial"/>
          <w:b/>
          <w:bCs/>
          <w:sz w:val="48"/>
          <w:szCs w:val="48"/>
        </w:rPr>
        <w:t xml:space="preserve"> las</w:t>
      </w:r>
      <w:r w:rsidR="00A302CE">
        <w:rPr>
          <w:rFonts w:ascii="Arial" w:hAnsi="Arial" w:cs="Arial"/>
          <w:b/>
          <w:bCs/>
          <w:sz w:val="48"/>
          <w:szCs w:val="48"/>
        </w:rPr>
        <w:t xml:space="preserve"> Comisiones de Participación Comunitaria 2023</w:t>
      </w:r>
      <w:r w:rsidRPr="001D64DC">
        <w:rPr>
          <w:rFonts w:ascii="Arial" w:hAnsi="Arial" w:cs="Arial"/>
          <w:b/>
          <w:bCs/>
          <w:sz w:val="48"/>
          <w:szCs w:val="48"/>
        </w:rPr>
        <w:t xml:space="preserve"> </w:t>
      </w:r>
    </w:p>
    <w:p w14:paraId="3E0ED87E" w14:textId="77777777" w:rsidR="00D63B61" w:rsidRPr="001D64DC" w:rsidRDefault="00D63B61" w:rsidP="005231D5">
      <w:pPr>
        <w:pStyle w:val="Textoindependiente2"/>
        <w:spacing w:line="360" w:lineRule="auto"/>
        <w:ind w:left="360" w:right="352"/>
        <w:jc w:val="center"/>
        <w:rPr>
          <w:rFonts w:ascii="Arial" w:hAnsi="Arial" w:cs="Arial"/>
          <w:b/>
          <w:bCs/>
          <w:sz w:val="52"/>
        </w:rPr>
      </w:pPr>
    </w:p>
    <w:p w14:paraId="5A942EBE" w14:textId="77777777" w:rsidR="00D63B61" w:rsidRPr="001D64DC" w:rsidRDefault="00D63B61" w:rsidP="005231D5">
      <w:pPr>
        <w:pStyle w:val="Textoindependiente2"/>
        <w:spacing w:line="360" w:lineRule="auto"/>
        <w:ind w:left="360" w:right="352"/>
        <w:jc w:val="center"/>
        <w:rPr>
          <w:rFonts w:ascii="Arial" w:hAnsi="Arial" w:cs="Arial"/>
          <w:b/>
          <w:bCs/>
          <w:sz w:val="52"/>
        </w:rPr>
      </w:pPr>
    </w:p>
    <w:p w14:paraId="01D2081E" w14:textId="653439CD" w:rsidR="0014008F" w:rsidRPr="001D64DC" w:rsidRDefault="00963504" w:rsidP="005231D5">
      <w:pPr>
        <w:pStyle w:val="Textoindependiente2"/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DIRECCIÓN DISTRITAL</w:t>
      </w:r>
      <w:r w:rsidR="00D655C2" w:rsidRPr="001D64DC">
        <w:rPr>
          <w:rFonts w:ascii="Arial" w:hAnsi="Arial" w:cs="Arial"/>
          <w:b/>
          <w:bCs/>
          <w:sz w:val="36"/>
          <w:szCs w:val="36"/>
        </w:rPr>
        <w:t xml:space="preserve"> </w:t>
      </w:r>
      <w:r w:rsidR="00B001EA" w:rsidRPr="001D64DC">
        <w:rPr>
          <w:rFonts w:ascii="Arial" w:hAnsi="Arial" w:cs="Arial"/>
          <w:b/>
          <w:bCs/>
          <w:sz w:val="36"/>
          <w:szCs w:val="36"/>
        </w:rPr>
        <w:t xml:space="preserve">_______ </w:t>
      </w:r>
    </w:p>
    <w:p w14:paraId="718E193F" w14:textId="172E3C90" w:rsidR="00D423ED" w:rsidRPr="001D64DC" w:rsidRDefault="00D423ED" w:rsidP="005231D5">
      <w:pPr>
        <w:pStyle w:val="Textoindependiente2"/>
        <w:spacing w:line="360" w:lineRule="auto"/>
        <w:ind w:right="-8"/>
        <w:jc w:val="right"/>
        <w:rPr>
          <w:rFonts w:ascii="Arial" w:hAnsi="Arial" w:cs="Arial"/>
          <w:b/>
          <w:bCs/>
          <w:sz w:val="24"/>
        </w:rPr>
      </w:pPr>
    </w:p>
    <w:p w14:paraId="736B887C" w14:textId="66A59B76" w:rsidR="0014008F" w:rsidRPr="001D64DC" w:rsidRDefault="009E0E54" w:rsidP="005231D5">
      <w:pPr>
        <w:pStyle w:val="Textoindependiente2"/>
        <w:spacing w:line="360" w:lineRule="auto"/>
        <w:ind w:right="-8"/>
        <w:jc w:val="right"/>
        <w:rPr>
          <w:rFonts w:ascii="Arial" w:hAnsi="Arial" w:cs="Arial"/>
          <w:b/>
          <w:bCs/>
          <w:sz w:val="24"/>
        </w:rPr>
      </w:pPr>
      <w:r>
        <w:rPr>
          <w:noProof/>
        </w:rPr>
        <w:pict w14:anchorId="7206CEAA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2568" type="#_x0000_t202" style="position:absolute;left:0;text-align:left;margin-left:217.35pt;margin-top:189.5pt;width:80.8pt;height:19.6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">
            <v:textbox>
              <w:txbxContent>
                <w:p w14:paraId="00DEC034" w14:textId="77777777" w:rsidR="009E0E54" w:rsidRDefault="009E0E54" w:rsidP="009E0E54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7C803825" w14:textId="77777777" w:rsidR="009E0E54" w:rsidRDefault="009E0E54" w:rsidP="009E0E54">
                  <w:pPr>
                    <w:jc w:val="center"/>
                  </w:pPr>
                </w:p>
              </w:txbxContent>
            </v:textbox>
          </v:shape>
        </w:pict>
      </w:r>
    </w:p>
    <w:p w14:paraId="7F6004E3" w14:textId="400F4022" w:rsidR="00CE4872" w:rsidRPr="001D64DC" w:rsidRDefault="00CE4872" w:rsidP="005231D5">
      <w:pPr>
        <w:pStyle w:val="Textoindependiente2"/>
        <w:spacing w:line="360" w:lineRule="auto"/>
        <w:ind w:right="-8"/>
        <w:jc w:val="right"/>
        <w:rPr>
          <w:rFonts w:ascii="Arial" w:hAnsi="Arial" w:cs="Arial"/>
          <w:b/>
          <w:bCs/>
          <w:color w:val="808080"/>
        </w:rPr>
      </w:pPr>
    </w:p>
    <w:p w14:paraId="21A884CF" w14:textId="571CBA39" w:rsidR="001B4D9A" w:rsidRPr="00926C08" w:rsidRDefault="009E0E54" w:rsidP="005231D5">
      <w:pPr>
        <w:ind w:right="-143"/>
        <w:jc w:val="center"/>
        <w:rPr>
          <w:rFonts w:ascii="Arial" w:hAnsi="Arial"/>
          <w:b/>
          <w:color w:val="808080"/>
          <w:sz w:val="20"/>
          <w:szCs w:val="20"/>
        </w:rPr>
      </w:pPr>
      <w:r>
        <w:rPr>
          <w:rFonts w:ascii="Arial" w:hAnsi="Arial" w:cs="Arial"/>
          <w:b/>
          <w:bCs/>
          <w:noProof/>
          <w:color w:val="808080"/>
        </w:rPr>
        <w:pict w14:anchorId="2AEC32E0">
          <v:shape id="_x0000_s2575" type="#_x0000_t202" style="position:absolute;left:0;text-align:left;margin-left:388.3pt;margin-top:57.45pt;width:80.8pt;height:19.65pt;z-index:251703296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47A46BBA" w14:textId="77777777" w:rsidR="009E0E54" w:rsidRDefault="009E0E54" w:rsidP="009E0E54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09C5945E" w14:textId="77777777" w:rsidR="009E0E54" w:rsidRDefault="009E0E54" w:rsidP="009E0E54">
                  <w:pPr>
                    <w:jc w:val="center"/>
                  </w:pPr>
                </w:p>
              </w:txbxContent>
            </v:textbox>
          </v:shape>
        </w:pict>
      </w:r>
    </w:p>
    <w:p w14:paraId="58FBB4EA" w14:textId="77777777" w:rsidR="0029176F" w:rsidRPr="00926C08" w:rsidRDefault="0029176F" w:rsidP="003A39B8">
      <w:pPr>
        <w:ind w:right="-143"/>
        <w:rPr>
          <w:rFonts w:ascii="Arial" w:hAnsi="Arial"/>
          <w:b/>
          <w:color w:val="808080"/>
          <w:sz w:val="20"/>
          <w:szCs w:val="20"/>
        </w:rPr>
        <w:sectPr w:rsidR="0029176F" w:rsidRPr="00926C08" w:rsidSect="007004C0">
          <w:headerReference w:type="default" r:id="rId12"/>
          <w:pgSz w:w="12242" w:h="15842" w:code="1"/>
          <w:pgMar w:top="1438" w:right="1985" w:bottom="1618" w:left="1985" w:header="720" w:footer="1077" w:gutter="0"/>
          <w:pgBorders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space="720"/>
          <w:docGrid w:linePitch="326"/>
        </w:sectPr>
      </w:pPr>
    </w:p>
    <w:p w14:paraId="4B586C4B" w14:textId="1DF7F94F" w:rsidR="00114694" w:rsidRPr="00926C08" w:rsidRDefault="00000000" w:rsidP="003A39B8">
      <w:pPr>
        <w:pStyle w:val="NormalWeb"/>
        <w:spacing w:before="0" w:beforeAutospacing="0" w:after="0" w:afterAutospacing="0"/>
        <w:jc w:val="center"/>
      </w:pPr>
      <w:r>
        <w:rPr>
          <w:rFonts w:ascii="Arial" w:hAnsi="Arial"/>
          <w:b/>
          <w:noProof/>
          <w:sz w:val="20"/>
        </w:rPr>
        <w:lastRenderedPageBreak/>
        <w:pict w14:anchorId="67304872">
          <v:rect id="_x0000_s2265" style="position:absolute;left:0;text-align:left;margin-left:-32.75pt;margin-top:157.4pt;width:466.45pt;height:167pt;rotation:-90;z-index:251642880">
            <o:lock v:ext="edit" aspectratio="t"/>
            <v:textbox style="mso-next-textbox:#_x0000_s2265">
              <w:txbxContent>
                <w:p w14:paraId="57AA2A8F" w14:textId="77777777" w:rsidR="00114694" w:rsidRPr="0025704D" w:rsidRDefault="00114694" w:rsidP="006C1379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14:paraId="362F8358" w14:textId="77777777" w:rsidR="00114694" w:rsidRDefault="00114694" w:rsidP="006C1379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57CEA72D" w14:textId="77777777" w:rsidR="00114694" w:rsidRDefault="00114694" w:rsidP="006C1379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2DF04BE1" w14:textId="77777777" w:rsidR="00A72673" w:rsidRDefault="00A72673" w:rsidP="006C1379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769BCB1B" w14:textId="77777777" w:rsidR="00A72673" w:rsidRDefault="00A72673" w:rsidP="006C1379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51CBB8E1" w14:textId="77777777" w:rsidR="00A72673" w:rsidRDefault="00A72673" w:rsidP="006C1379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0F806323" w14:textId="77777777" w:rsidR="00A72673" w:rsidRDefault="00A72673" w:rsidP="006C1379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4B67EF8F" w14:textId="77777777" w:rsidR="00A72673" w:rsidRDefault="00A72673" w:rsidP="006C1379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6D5E237A" w14:textId="77777777" w:rsidR="00A72673" w:rsidRDefault="00A72673" w:rsidP="006C1379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4F83FA0D" w14:textId="77777777" w:rsidR="00114694" w:rsidRDefault="00114694" w:rsidP="006C1379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151CB2F2" w14:textId="77777777" w:rsidR="009F5F53" w:rsidRDefault="005E1CB7" w:rsidP="006C1379">
                  <w:pPr>
                    <w:jc w:val="center"/>
                    <w:rPr>
                      <w:rFonts w:ascii="Arial Black" w:hAnsi="Arial Black"/>
                      <w:b/>
                      <w:bCs/>
                      <w:sz w:val="32"/>
                    </w:rPr>
                  </w:pPr>
                  <w:r w:rsidRPr="009F5F53">
                    <w:rPr>
                      <w:rFonts w:ascii="Arial Black" w:hAnsi="Arial Black"/>
                      <w:sz w:val="32"/>
                    </w:rPr>
                    <w:t>E</w:t>
                  </w:r>
                  <w:r w:rsidR="00114694" w:rsidRPr="009F5F53">
                    <w:rPr>
                      <w:rFonts w:ascii="Arial Black" w:hAnsi="Arial Black"/>
                      <w:sz w:val="32"/>
                    </w:rPr>
                    <w:t>xpediente de</w:t>
                  </w:r>
                  <w:r w:rsidR="000239B1" w:rsidRPr="009F5F53">
                    <w:rPr>
                      <w:rFonts w:ascii="Arial Black" w:hAnsi="Arial Black"/>
                      <w:sz w:val="32"/>
                    </w:rPr>
                    <w:t xml:space="preserve"> </w:t>
                  </w:r>
                  <w:r w:rsidRPr="009F5F53">
                    <w:rPr>
                      <w:rFonts w:ascii="Arial Black" w:hAnsi="Arial Black"/>
                      <w:sz w:val="32"/>
                    </w:rPr>
                    <w:t>l</w:t>
                  </w:r>
                  <w:r w:rsidR="00114694" w:rsidRPr="009F5F53">
                    <w:rPr>
                      <w:rFonts w:ascii="Arial Black" w:hAnsi="Arial Black"/>
                      <w:sz w:val="32"/>
                    </w:rPr>
                    <w:t xml:space="preserve">a </w:t>
                  </w:r>
                  <w:r w:rsidR="006D54E2" w:rsidRPr="009F5F53">
                    <w:rPr>
                      <w:rFonts w:ascii="Arial Black" w:hAnsi="Arial Black"/>
                      <w:b/>
                      <w:bCs/>
                      <w:sz w:val="32"/>
                    </w:rPr>
                    <w:t xml:space="preserve">Elección de </w:t>
                  </w:r>
                  <w:r w:rsidR="00FE5A73">
                    <w:rPr>
                      <w:rFonts w:ascii="Arial Black" w:hAnsi="Arial Black"/>
                      <w:b/>
                      <w:bCs/>
                      <w:sz w:val="32"/>
                    </w:rPr>
                    <w:t xml:space="preserve">las </w:t>
                  </w:r>
                  <w:r w:rsidR="006D54E2" w:rsidRPr="009F5F53">
                    <w:rPr>
                      <w:rFonts w:ascii="Arial Black" w:hAnsi="Arial Black"/>
                      <w:b/>
                      <w:bCs/>
                      <w:sz w:val="32"/>
                    </w:rPr>
                    <w:t>Comisiones de Participación Comunitaria</w:t>
                  </w:r>
                </w:p>
                <w:p w14:paraId="0909A8D0" w14:textId="77777777" w:rsidR="00114694" w:rsidRPr="009F5F53" w:rsidRDefault="006D54E2" w:rsidP="006C1379">
                  <w:pPr>
                    <w:jc w:val="center"/>
                    <w:rPr>
                      <w:rFonts w:ascii="Arial Black" w:hAnsi="Arial Black"/>
                      <w:sz w:val="32"/>
                    </w:rPr>
                  </w:pPr>
                  <w:r w:rsidRPr="009F5F53">
                    <w:rPr>
                      <w:rFonts w:ascii="Arial Black" w:hAnsi="Arial Black"/>
                      <w:b/>
                      <w:bCs/>
                      <w:sz w:val="32"/>
                    </w:rPr>
                    <w:t>2023</w:t>
                  </w:r>
                </w:p>
                <w:p w14:paraId="529DDE32" w14:textId="77777777" w:rsidR="00114694" w:rsidRPr="00E722F2" w:rsidRDefault="00114694" w:rsidP="006C1379">
                  <w:pPr>
                    <w:jc w:val="center"/>
                    <w:rPr>
                      <w:rFonts w:ascii="Arial Black" w:hAnsi="Arial Black"/>
                    </w:rPr>
                  </w:pPr>
                </w:p>
                <w:p w14:paraId="0D620B92" w14:textId="77777777" w:rsidR="00652FD2" w:rsidRPr="00652FD2" w:rsidRDefault="00120036" w:rsidP="006C1379">
                  <w:pPr>
                    <w:pStyle w:val="Textoindependiente2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DIRECCIÓN DISTRITAL</w:t>
                  </w:r>
                  <w:r w:rsidR="00652FD2" w:rsidRPr="001D64DC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_______</w:t>
                  </w:r>
                </w:p>
                <w:p w14:paraId="056286A2" w14:textId="77777777" w:rsidR="00114694" w:rsidRDefault="00114694" w:rsidP="006C1379">
                  <w:pPr>
                    <w:jc w:val="center"/>
                    <w:rPr>
                      <w:rFonts w:ascii="Arial Black" w:hAnsi="Arial Black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42582F61">
          <v:shape id="_x0000_s2463" type="#_x0000_t202" style="position:absolute;left:0;text-align:left;margin-left:531pt;margin-top:456.1pt;width:108pt;height:18pt;z-index:251644928" filled="f" stroked="f">
            <v:textbox style="mso-next-textbox:#_x0000_s2463">
              <w:txbxContent>
                <w:p w14:paraId="634FAE52" w14:textId="77777777" w:rsidR="0014008F" w:rsidRDefault="0014008F" w:rsidP="0014008F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xbxContent>
            </v:textbox>
            <w10:anchorlock/>
          </v:shape>
        </w:pict>
      </w:r>
    </w:p>
    <w:p w14:paraId="1A3F59AE" w14:textId="77777777" w:rsidR="00114694" w:rsidRPr="00926C08" w:rsidRDefault="00114694" w:rsidP="005231D5">
      <w:pPr>
        <w:ind w:right="-143"/>
        <w:jc w:val="center"/>
        <w:rPr>
          <w:rFonts w:ascii="Arial" w:hAnsi="Arial"/>
          <w:b/>
        </w:rPr>
      </w:pPr>
    </w:p>
    <w:p w14:paraId="0B603949" w14:textId="77777777" w:rsidR="00114694" w:rsidRPr="00926C08" w:rsidRDefault="00114694" w:rsidP="005231D5">
      <w:pPr>
        <w:ind w:right="-143"/>
        <w:jc w:val="center"/>
        <w:rPr>
          <w:rFonts w:ascii="Arial" w:hAnsi="Arial"/>
          <w:b/>
          <w:sz w:val="48"/>
        </w:rPr>
      </w:pPr>
    </w:p>
    <w:p w14:paraId="05826D88" w14:textId="0CD10A79" w:rsidR="00114694" w:rsidRPr="00926C08" w:rsidRDefault="00114694" w:rsidP="005231D5">
      <w:pPr>
        <w:ind w:right="-143"/>
        <w:jc w:val="center"/>
        <w:rPr>
          <w:rFonts w:ascii="Arial" w:hAnsi="Arial"/>
          <w:b/>
          <w:sz w:val="48"/>
        </w:rPr>
      </w:pPr>
    </w:p>
    <w:p w14:paraId="77B09CDF" w14:textId="77777777" w:rsidR="00114694" w:rsidRPr="00926C08" w:rsidRDefault="00114694" w:rsidP="005231D5">
      <w:pPr>
        <w:ind w:right="-143"/>
        <w:jc w:val="center"/>
        <w:rPr>
          <w:rFonts w:ascii="Arial" w:hAnsi="Arial"/>
          <w:b/>
          <w:sz w:val="48"/>
        </w:rPr>
      </w:pPr>
    </w:p>
    <w:p w14:paraId="4D7F0621" w14:textId="77777777" w:rsidR="00114694" w:rsidRPr="00926C08" w:rsidRDefault="00114694" w:rsidP="005231D5">
      <w:pPr>
        <w:ind w:right="-143"/>
        <w:jc w:val="center"/>
        <w:rPr>
          <w:rFonts w:ascii="Arial" w:hAnsi="Arial"/>
          <w:b/>
          <w:sz w:val="48"/>
        </w:rPr>
      </w:pPr>
    </w:p>
    <w:p w14:paraId="1D1B0837" w14:textId="77777777" w:rsidR="00114694" w:rsidRPr="00926C08" w:rsidRDefault="00114694" w:rsidP="005231D5">
      <w:pPr>
        <w:ind w:right="-143"/>
        <w:jc w:val="center"/>
        <w:rPr>
          <w:rFonts w:ascii="Arial" w:hAnsi="Arial"/>
          <w:b/>
          <w:sz w:val="48"/>
        </w:rPr>
      </w:pPr>
    </w:p>
    <w:p w14:paraId="3116F2DC" w14:textId="77777777" w:rsidR="00114694" w:rsidRPr="00926C08" w:rsidRDefault="00114694" w:rsidP="005231D5">
      <w:pPr>
        <w:ind w:right="-143"/>
        <w:jc w:val="center"/>
        <w:rPr>
          <w:rFonts w:ascii="Arial" w:hAnsi="Arial"/>
          <w:b/>
          <w:sz w:val="48"/>
        </w:rPr>
      </w:pPr>
    </w:p>
    <w:p w14:paraId="586FA355" w14:textId="77777777" w:rsidR="00114694" w:rsidRPr="00926C08" w:rsidRDefault="00114694" w:rsidP="005231D5">
      <w:pPr>
        <w:ind w:right="-143"/>
        <w:jc w:val="center"/>
        <w:rPr>
          <w:rFonts w:ascii="Arial" w:hAnsi="Arial"/>
          <w:b/>
          <w:sz w:val="48"/>
        </w:rPr>
      </w:pPr>
    </w:p>
    <w:p w14:paraId="4DD9E3AC" w14:textId="77777777" w:rsidR="00114694" w:rsidRPr="00926C08" w:rsidRDefault="00114694" w:rsidP="005231D5">
      <w:pPr>
        <w:ind w:right="-143"/>
        <w:jc w:val="center"/>
        <w:rPr>
          <w:rFonts w:ascii="Arial" w:hAnsi="Arial"/>
          <w:b/>
          <w:sz w:val="48"/>
        </w:rPr>
      </w:pPr>
    </w:p>
    <w:p w14:paraId="3B0017A0" w14:textId="77777777" w:rsidR="00114694" w:rsidRPr="00926C08" w:rsidRDefault="00114694" w:rsidP="005231D5">
      <w:pPr>
        <w:ind w:right="-143"/>
        <w:jc w:val="center"/>
        <w:rPr>
          <w:rFonts w:ascii="Arial" w:hAnsi="Arial"/>
          <w:b/>
          <w:sz w:val="48"/>
        </w:rPr>
      </w:pPr>
    </w:p>
    <w:p w14:paraId="0D971C4F" w14:textId="06C2A1F4" w:rsidR="00114694" w:rsidRPr="00926C08" w:rsidRDefault="00114694" w:rsidP="005231D5">
      <w:pPr>
        <w:ind w:right="-143"/>
        <w:jc w:val="center"/>
        <w:rPr>
          <w:rFonts w:ascii="Arial" w:hAnsi="Arial"/>
          <w:b/>
          <w:sz w:val="48"/>
        </w:rPr>
      </w:pPr>
    </w:p>
    <w:p w14:paraId="7925CB9A" w14:textId="68E97656" w:rsidR="00114694" w:rsidRPr="00926C08" w:rsidRDefault="00114694" w:rsidP="005231D5">
      <w:pPr>
        <w:ind w:right="-143"/>
        <w:jc w:val="center"/>
        <w:rPr>
          <w:rFonts w:ascii="Arial" w:hAnsi="Arial"/>
          <w:b/>
          <w:sz w:val="48"/>
        </w:rPr>
      </w:pPr>
    </w:p>
    <w:p w14:paraId="3A00C908" w14:textId="77777777" w:rsidR="00114694" w:rsidRPr="00926C08" w:rsidRDefault="00114694" w:rsidP="005231D5">
      <w:pPr>
        <w:ind w:right="-143"/>
        <w:rPr>
          <w:rFonts w:ascii="Arial" w:hAnsi="Arial"/>
          <w:b/>
        </w:rPr>
      </w:pPr>
    </w:p>
    <w:p w14:paraId="4B2D1BEF" w14:textId="77777777" w:rsidR="00114694" w:rsidRPr="00926C08" w:rsidRDefault="00114694" w:rsidP="005231D5">
      <w:pPr>
        <w:ind w:right="-143"/>
        <w:rPr>
          <w:rFonts w:ascii="Arial" w:hAnsi="Arial"/>
          <w:b/>
        </w:rPr>
      </w:pPr>
    </w:p>
    <w:p w14:paraId="1C958C79" w14:textId="77777777" w:rsidR="00114694" w:rsidRPr="00926C08" w:rsidRDefault="00114694" w:rsidP="005231D5">
      <w:pPr>
        <w:ind w:right="-143"/>
        <w:rPr>
          <w:rFonts w:ascii="Arial" w:hAnsi="Arial"/>
          <w:b/>
        </w:rPr>
      </w:pPr>
    </w:p>
    <w:p w14:paraId="303ABFF8" w14:textId="77777777" w:rsidR="002C693A" w:rsidRPr="00926C08" w:rsidRDefault="002C693A" w:rsidP="005231D5">
      <w:pPr>
        <w:ind w:left="180" w:right="-143"/>
        <w:jc w:val="both"/>
        <w:rPr>
          <w:rFonts w:ascii="Arial" w:hAnsi="Arial"/>
          <w:b/>
          <w:bCs/>
          <w:sz w:val="22"/>
        </w:rPr>
      </w:pPr>
    </w:p>
    <w:p w14:paraId="58E367E8" w14:textId="77777777" w:rsidR="002D07A7" w:rsidRPr="00926C08" w:rsidRDefault="002D07A7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27160ED1" w14:textId="77777777" w:rsidR="002D07A7" w:rsidRPr="00926C08" w:rsidRDefault="002D07A7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1443321C" w14:textId="77777777" w:rsidR="002D07A7" w:rsidRPr="00926C08" w:rsidRDefault="002D07A7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70E608E7" w14:textId="77777777" w:rsidR="002D07A7" w:rsidRPr="00926C08" w:rsidRDefault="002D07A7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43F0709E" w14:textId="77777777" w:rsidR="002D07A7" w:rsidRPr="00926C08" w:rsidRDefault="002D07A7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7A1D2A0C" w14:textId="77777777" w:rsidR="002D07A7" w:rsidRPr="00926C08" w:rsidRDefault="002D07A7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4BE30798" w14:textId="77777777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5FA72829" w14:textId="77777777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2ABC93D9" w14:textId="77777777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1F80B557" w14:textId="77777777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27B9855A" w14:textId="77777777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133D90C2" w14:textId="77777777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3BE72BC2" w14:textId="77777777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2E867DAE" w14:textId="77777777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78904BA2" w14:textId="77777777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52B2745F" w14:textId="77777777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2327375B" w14:textId="2F00B6D4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3283658B" w14:textId="19F8F18F" w:rsidR="007653B3" w:rsidRPr="00926C08" w:rsidRDefault="007653B3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75DB43E9" w14:textId="4972AC38" w:rsidR="0021537A" w:rsidRDefault="009E0E54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  <w:r>
        <w:rPr>
          <w:noProof/>
        </w:rPr>
        <w:pict w14:anchorId="2AEC32E0">
          <v:shape id="_x0000_s2574" type="#_x0000_t202" style="position:absolute;left:0;text-align:left;margin-left:393.7pt;margin-top:39.15pt;width:80.8pt;height:19.65pt;z-index:25170227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192FE230" w14:textId="43ADB019" w:rsidR="009E0E54" w:rsidRDefault="009E0E54" w:rsidP="009E0E54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  <w:p w14:paraId="5D04FB51" w14:textId="77777777" w:rsidR="009E0E54" w:rsidRDefault="009E0E54" w:rsidP="009E0E54">
                  <w:pPr>
                    <w:jc w:val="center"/>
                  </w:pPr>
                </w:p>
              </w:txbxContent>
            </v:textbox>
          </v:shape>
        </w:pict>
      </w:r>
    </w:p>
    <w:p w14:paraId="77C9273F" w14:textId="77777777" w:rsidR="0021537A" w:rsidRDefault="0021537A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7AF38169" w14:textId="77777777" w:rsidR="0050014E" w:rsidRDefault="00114694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  <w:r w:rsidRPr="00926C08">
        <w:rPr>
          <w:rFonts w:ascii="Arial" w:hAnsi="Arial"/>
          <w:b/>
          <w:bCs/>
          <w:sz w:val="22"/>
        </w:rPr>
        <w:t xml:space="preserve">Etiquetas para los separadores del expediente de la </w:t>
      </w:r>
    </w:p>
    <w:p w14:paraId="6AB89E24" w14:textId="77777777" w:rsidR="00114694" w:rsidRPr="00926C08" w:rsidRDefault="006D54E2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  <w:r w:rsidRPr="006D54E2">
        <w:rPr>
          <w:rFonts w:ascii="Arial" w:hAnsi="Arial"/>
          <w:b/>
          <w:bCs/>
          <w:sz w:val="22"/>
        </w:rPr>
        <w:t xml:space="preserve">Elección de </w:t>
      </w:r>
      <w:r w:rsidR="00FE5A73">
        <w:rPr>
          <w:rFonts w:ascii="Arial" w:hAnsi="Arial"/>
          <w:b/>
          <w:bCs/>
          <w:sz w:val="22"/>
        </w:rPr>
        <w:t xml:space="preserve">las </w:t>
      </w:r>
      <w:r w:rsidRPr="006D54E2">
        <w:rPr>
          <w:rFonts w:ascii="Arial" w:hAnsi="Arial"/>
          <w:b/>
          <w:bCs/>
          <w:sz w:val="22"/>
        </w:rPr>
        <w:t>Comisiones de Participación Comunitaria 2023</w:t>
      </w:r>
    </w:p>
    <w:p w14:paraId="4797B4CD" w14:textId="77777777" w:rsidR="002C693A" w:rsidRPr="00926C08" w:rsidRDefault="002C693A" w:rsidP="002C693A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220001A1" w14:textId="77777777" w:rsidR="00114694" w:rsidRPr="00926C08" w:rsidRDefault="00114694" w:rsidP="005231D5">
      <w:pPr>
        <w:ind w:left="180" w:right="-143"/>
        <w:jc w:val="center"/>
        <w:rPr>
          <w:rFonts w:ascii="Arial" w:hAnsi="Arial"/>
          <w:b/>
          <w:bCs/>
          <w:sz w:val="22"/>
        </w:rPr>
      </w:pPr>
      <w:r w:rsidRPr="00926C08">
        <w:rPr>
          <w:rFonts w:ascii="Arial" w:hAnsi="Arial"/>
          <w:b/>
          <w:bCs/>
          <w:sz w:val="22"/>
        </w:rPr>
        <w:t>(</w:t>
      </w:r>
      <w:r w:rsidR="00830DC1" w:rsidRPr="00926C08">
        <w:rPr>
          <w:rFonts w:ascii="Arial" w:hAnsi="Arial"/>
          <w:b/>
          <w:bCs/>
          <w:sz w:val="22"/>
        </w:rPr>
        <w:t>E</w:t>
      </w:r>
      <w:r w:rsidRPr="00926C08">
        <w:rPr>
          <w:rFonts w:ascii="Arial" w:hAnsi="Arial"/>
          <w:b/>
          <w:bCs/>
          <w:sz w:val="22"/>
        </w:rPr>
        <w:t>xpediente original)</w:t>
      </w:r>
    </w:p>
    <w:p w14:paraId="754B3934" w14:textId="77777777" w:rsidR="001E7351" w:rsidRPr="00926C08" w:rsidRDefault="001E7351" w:rsidP="005231D5">
      <w:pPr>
        <w:ind w:left="180" w:right="-143"/>
        <w:jc w:val="center"/>
        <w:rPr>
          <w:rFonts w:ascii="Arial" w:hAnsi="Arial"/>
          <w:bCs/>
          <w:sz w:val="22"/>
        </w:rPr>
      </w:pPr>
    </w:p>
    <w:p w14:paraId="61DE772D" w14:textId="77777777" w:rsidR="00114694" w:rsidRPr="00926C08" w:rsidRDefault="00000000" w:rsidP="005231D5">
      <w:pPr>
        <w:ind w:left="180" w:right="-143"/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4C1E80A4">
          <v:rect id="_x0000_s2515" style="position:absolute;left:0;text-align:left;margin-left:198.2pt;margin-top:-94.1pt;width:28.35pt;height:226.75pt;rotation:270;z-index:251665408">
            <v:textbox style="mso-next-textbox:#_x0000_s2515">
              <w:txbxContent>
                <w:p w14:paraId="4D9825FF" w14:textId="77777777" w:rsidR="005F2049" w:rsidRPr="00BE1479" w:rsidRDefault="005417CB" w:rsidP="005F2049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Cuadro control </w:t>
                  </w:r>
                </w:p>
                <w:p w14:paraId="60F6824D" w14:textId="77777777" w:rsidR="005F2049" w:rsidRPr="005F2049" w:rsidRDefault="005F2049" w:rsidP="005F2049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14:paraId="2E8ED9C8" w14:textId="77777777" w:rsidR="00114694" w:rsidRPr="00926C08" w:rsidRDefault="00114694" w:rsidP="005231D5">
      <w:pPr>
        <w:ind w:right="-143"/>
        <w:jc w:val="center"/>
        <w:rPr>
          <w:rFonts w:ascii="Arial" w:hAnsi="Arial"/>
          <w:b/>
        </w:rPr>
      </w:pPr>
    </w:p>
    <w:p w14:paraId="39459EBB" w14:textId="77777777" w:rsidR="00114694" w:rsidRPr="00926C08" w:rsidRDefault="00114694" w:rsidP="005231D5">
      <w:pPr>
        <w:ind w:left="180" w:right="-143"/>
        <w:jc w:val="both"/>
        <w:rPr>
          <w:rFonts w:ascii="Arial" w:hAnsi="Arial"/>
          <w:bCs/>
          <w:sz w:val="22"/>
        </w:rPr>
      </w:pPr>
    </w:p>
    <w:p w14:paraId="3EE733F1" w14:textId="77777777" w:rsidR="00114694" w:rsidRPr="00926C08" w:rsidRDefault="00000000" w:rsidP="005231D5">
      <w:pPr>
        <w:ind w:left="180"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/>
          <w:bCs/>
          <w:noProof/>
          <w:sz w:val="22"/>
          <w:lang w:val="es-MX" w:eastAsia="es-MX"/>
        </w:rPr>
        <w:pict w14:anchorId="4939FCB4">
          <v:rect id="_x0000_s2511" style="position:absolute;left:0;text-align:left;margin-left:198.2pt;margin-top:-97.2pt;width:28.35pt;height:226.75pt;rotation:270;z-index:251661312">
            <v:textbox style="mso-next-textbox:#_x0000_s2511">
              <w:txbxContent>
                <w:p w14:paraId="31764CC2" w14:textId="77777777" w:rsidR="007653B3" w:rsidRPr="007653B3" w:rsidRDefault="004B4383" w:rsidP="007653B3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  <w:t xml:space="preserve">Actas de </w:t>
                  </w:r>
                  <w:r w:rsidRPr="0050014E"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  <w:t xml:space="preserve">Jornada </w:t>
                  </w:r>
                  <w:r w:rsidR="007A1D31"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  <w:t>Electiva Única</w:t>
                  </w:r>
                </w:p>
              </w:txbxContent>
            </v:textbox>
          </v:rect>
        </w:pict>
      </w:r>
    </w:p>
    <w:p w14:paraId="46C06D62" w14:textId="77777777" w:rsidR="00114694" w:rsidRPr="00926C08" w:rsidRDefault="00114694" w:rsidP="005231D5">
      <w:pPr>
        <w:ind w:left="180" w:right="-143"/>
        <w:jc w:val="both"/>
        <w:rPr>
          <w:rFonts w:ascii="Arial" w:hAnsi="Arial"/>
          <w:b/>
          <w:bCs/>
          <w:sz w:val="22"/>
        </w:rPr>
      </w:pPr>
    </w:p>
    <w:p w14:paraId="5F31115B" w14:textId="77777777" w:rsidR="003E4636" w:rsidRPr="00926C08" w:rsidRDefault="003E4636" w:rsidP="005231D5">
      <w:pPr>
        <w:ind w:left="180" w:right="-143"/>
        <w:jc w:val="both"/>
        <w:rPr>
          <w:rFonts w:ascii="Arial" w:hAnsi="Arial"/>
          <w:b/>
          <w:bCs/>
          <w:sz w:val="20"/>
        </w:rPr>
      </w:pPr>
    </w:p>
    <w:p w14:paraId="7873B835" w14:textId="77777777" w:rsidR="003E4636" w:rsidRPr="00926C08" w:rsidRDefault="00000000" w:rsidP="005231D5">
      <w:pPr>
        <w:ind w:left="180" w:right="-143"/>
        <w:jc w:val="both"/>
        <w:rPr>
          <w:rFonts w:ascii="Arial" w:hAnsi="Arial"/>
          <w:b/>
          <w:bCs/>
          <w:sz w:val="22"/>
        </w:rPr>
      </w:pPr>
      <w:r>
        <w:rPr>
          <w:rFonts w:ascii="Arial" w:hAnsi="Arial" w:cs="Arial"/>
          <w:iCs/>
          <w:noProof/>
          <w:sz w:val="20"/>
          <w:szCs w:val="20"/>
          <w:lang w:val="es-MX" w:eastAsia="es-MX"/>
        </w:rPr>
        <w:pict w14:anchorId="50A05929">
          <v:rect id="_x0000_s2512" style="position:absolute;left:0;text-align:left;margin-left:198.2pt;margin-top:-98pt;width:28.35pt;height:226.75pt;rotation:270;z-index:251662336">
            <v:textbox style="mso-next-textbox:#_x0000_s2512">
              <w:txbxContent>
                <w:p w14:paraId="115C687B" w14:textId="77777777" w:rsidR="005F2049" w:rsidRPr="002C693A" w:rsidRDefault="007A1D31" w:rsidP="005F2049">
                  <w:pPr>
                    <w:jc w:val="center"/>
                    <w:rPr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  <w:t>Actas de Cómputo Total por Unidad Territorial</w:t>
                  </w:r>
                </w:p>
              </w:txbxContent>
            </v:textbox>
          </v:rect>
        </w:pict>
      </w:r>
    </w:p>
    <w:p w14:paraId="0A6EB587" w14:textId="77777777" w:rsidR="003E4636" w:rsidRPr="00926C08" w:rsidRDefault="003E4636" w:rsidP="005231D5">
      <w:pPr>
        <w:ind w:left="180" w:right="-143"/>
        <w:jc w:val="both"/>
        <w:rPr>
          <w:rFonts w:ascii="Arial" w:hAnsi="Arial"/>
          <w:b/>
          <w:bCs/>
          <w:sz w:val="22"/>
        </w:rPr>
      </w:pPr>
    </w:p>
    <w:p w14:paraId="5436C1A7" w14:textId="77777777" w:rsidR="003E4636" w:rsidRPr="00926C08" w:rsidRDefault="00000000" w:rsidP="005231D5">
      <w:pPr>
        <w:ind w:left="180"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32895695">
          <v:rect id="_x0000_s2513" style="position:absolute;left:0;text-align:left;margin-left:198.2pt;margin-top:-87.3pt;width:28.35pt;height:226.75pt;rotation:270;z-index:251663360">
            <v:textbox style="mso-next-textbox:#_x0000_s2513">
              <w:txbxContent>
                <w:p w14:paraId="094D9B58" w14:textId="77777777" w:rsidR="004B4383" w:rsidRDefault="005F2049" w:rsidP="005F2049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 w:rsidRPr="00BE1479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Actas de </w:t>
                  </w:r>
                  <w:r w:rsidR="004B438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Escrutinio y Cómputo de la </w:t>
                  </w:r>
                  <w:r w:rsidR="00092D8C">
                    <w:rPr>
                      <w:rFonts w:ascii="Arial" w:hAnsi="Arial" w:cs="Arial"/>
                      <w:iCs/>
                      <w:sz w:val="20"/>
                      <w:szCs w:val="20"/>
                    </w:rPr>
                    <w:t>Elección</w:t>
                  </w:r>
                </w:p>
              </w:txbxContent>
            </v:textbox>
          </v:rect>
        </w:pict>
      </w:r>
    </w:p>
    <w:p w14:paraId="53AFF3B1" w14:textId="47C4F550" w:rsidR="007653B3" w:rsidRPr="00926C08" w:rsidRDefault="007653B3" w:rsidP="007653B3">
      <w:pPr>
        <w:jc w:val="center"/>
        <w:rPr>
          <w:rFonts w:ascii="Arial" w:hAnsi="Arial" w:cs="Arial"/>
          <w:iCs/>
          <w:sz w:val="20"/>
          <w:szCs w:val="20"/>
          <w:lang w:val="es-MX"/>
        </w:rPr>
      </w:pPr>
    </w:p>
    <w:p w14:paraId="2024A6D8" w14:textId="77777777" w:rsidR="007653B3" w:rsidRPr="00926C08" w:rsidRDefault="007653B3" w:rsidP="007653B3">
      <w:pPr>
        <w:jc w:val="center"/>
        <w:rPr>
          <w:rFonts w:ascii="Arial" w:hAnsi="Arial" w:cs="Arial"/>
          <w:iCs/>
          <w:sz w:val="20"/>
          <w:szCs w:val="20"/>
          <w:lang w:val="es-MX"/>
        </w:rPr>
      </w:pPr>
    </w:p>
    <w:p w14:paraId="39216245" w14:textId="77777777" w:rsidR="007653B3" w:rsidRPr="00926C08" w:rsidRDefault="007653B3" w:rsidP="007653B3">
      <w:pPr>
        <w:jc w:val="center"/>
        <w:rPr>
          <w:rFonts w:ascii="Arial" w:hAnsi="Arial" w:cs="Arial"/>
          <w:iCs/>
          <w:sz w:val="20"/>
          <w:szCs w:val="20"/>
          <w:lang w:val="es-MX"/>
        </w:rPr>
      </w:pPr>
    </w:p>
    <w:p w14:paraId="50C3B493" w14:textId="77777777" w:rsidR="00363ECA" w:rsidRPr="00926C08" w:rsidRDefault="00000000" w:rsidP="00EC097C">
      <w:pPr>
        <w:ind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59CB600E">
          <v:rect id="_x0000_s2514" style="position:absolute;left:0;text-align:left;margin-left:198.2pt;margin-top:-98.45pt;width:28.35pt;height:226.75pt;rotation:270;z-index:251664384">
            <v:textbox style="mso-next-textbox:#_x0000_s2514">
              <w:txbxContent>
                <w:p w14:paraId="07EBA43B" w14:textId="77777777" w:rsidR="005F2049" w:rsidRPr="00BE1479" w:rsidRDefault="004B4383" w:rsidP="005F204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</w:rPr>
                    <w:t>Actas de Incidentes</w:t>
                  </w:r>
                </w:p>
                <w:p w14:paraId="76081A90" w14:textId="77777777" w:rsidR="005F2049" w:rsidRPr="007653B3" w:rsidRDefault="005F2049" w:rsidP="005F2049">
                  <w:pPr>
                    <w:ind w:left="180" w:right="-143"/>
                    <w:jc w:val="both"/>
                    <w:rPr>
                      <w:rFonts w:ascii="Arial" w:hAnsi="Arial"/>
                      <w:bCs/>
                      <w:sz w:val="22"/>
                      <w:lang w:val="es-MX"/>
                    </w:rPr>
                  </w:pPr>
                </w:p>
                <w:p w14:paraId="2FEFF552" w14:textId="77777777" w:rsidR="005F2049" w:rsidRPr="007653B3" w:rsidRDefault="005F2049" w:rsidP="005F2049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</w:pPr>
                </w:p>
              </w:txbxContent>
            </v:textbox>
          </v:rect>
        </w:pict>
      </w:r>
    </w:p>
    <w:p w14:paraId="7EF35E7D" w14:textId="77777777" w:rsidR="00363ECA" w:rsidRPr="00926C08" w:rsidRDefault="00363ECA" w:rsidP="005231D5">
      <w:pPr>
        <w:ind w:left="180" w:right="-143"/>
        <w:jc w:val="both"/>
        <w:rPr>
          <w:rFonts w:ascii="Arial" w:hAnsi="Arial"/>
          <w:bCs/>
          <w:sz w:val="22"/>
        </w:rPr>
      </w:pPr>
    </w:p>
    <w:p w14:paraId="597CE19C" w14:textId="77777777" w:rsidR="00363ECA" w:rsidRPr="00926C08" w:rsidRDefault="00000000" w:rsidP="005231D5">
      <w:pPr>
        <w:ind w:left="180"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6A30CF53">
          <v:rect id="_x0000_s2524" style="position:absolute;left:0;text-align:left;margin-left:198.2pt;margin-top:-87.75pt;width:28.35pt;height:226.75pt;rotation:270;z-index:251669504">
            <v:textbox style="mso-next-textbox:#_x0000_s2524">
              <w:txbxContent>
                <w:p w14:paraId="4276A08B" w14:textId="77777777" w:rsidR="00BD385E" w:rsidRPr="00BE1479" w:rsidRDefault="004B4383" w:rsidP="005F2049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</w:rPr>
                    <w:t>Escritos de incidentes y/o protesta</w:t>
                  </w:r>
                </w:p>
              </w:txbxContent>
            </v:textbox>
          </v:rect>
        </w:pict>
      </w:r>
    </w:p>
    <w:p w14:paraId="26E815C9" w14:textId="77777777" w:rsidR="00363ECA" w:rsidRPr="00926C08" w:rsidRDefault="00363ECA" w:rsidP="005231D5">
      <w:pPr>
        <w:ind w:left="180" w:right="-143"/>
        <w:jc w:val="both"/>
        <w:rPr>
          <w:rFonts w:ascii="Arial" w:hAnsi="Arial"/>
          <w:bCs/>
          <w:sz w:val="22"/>
        </w:rPr>
      </w:pPr>
    </w:p>
    <w:p w14:paraId="30987A04" w14:textId="77777777" w:rsidR="00114694" w:rsidRPr="00926C08" w:rsidRDefault="00114694" w:rsidP="005231D5">
      <w:pPr>
        <w:ind w:left="180" w:right="-143"/>
        <w:jc w:val="both"/>
        <w:rPr>
          <w:rFonts w:ascii="Arial" w:hAnsi="Arial"/>
          <w:bCs/>
          <w:sz w:val="22"/>
        </w:rPr>
      </w:pPr>
    </w:p>
    <w:p w14:paraId="648DB58E" w14:textId="77777777" w:rsidR="00114694" w:rsidRPr="00926C08" w:rsidRDefault="00000000" w:rsidP="005231D5">
      <w:pPr>
        <w:ind w:left="180"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/>
          <w:noProof/>
        </w:rPr>
        <w:pict w14:anchorId="6D8EA5FA">
          <v:rect id="_x0000_s2528" style="position:absolute;left:0;text-align:left;margin-left:198.2pt;margin-top:-89.7pt;width:28.35pt;height:226.75pt;rotation:270;z-index:251672576">
            <v:textbox style="mso-next-textbox:#_x0000_s2528">
              <w:txbxContent>
                <w:p w14:paraId="18DDD162" w14:textId="77777777" w:rsidR="005417CB" w:rsidRPr="007653B3" w:rsidRDefault="0052748C" w:rsidP="005417CB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  <w:t>Constancias de Clausura</w:t>
                  </w:r>
                </w:p>
              </w:txbxContent>
            </v:textbox>
          </v:rect>
        </w:pict>
      </w:r>
    </w:p>
    <w:p w14:paraId="2B7AFB14" w14:textId="77777777" w:rsidR="00114694" w:rsidRPr="00926C08" w:rsidRDefault="00114694" w:rsidP="005231D5">
      <w:pPr>
        <w:ind w:left="180" w:right="-143"/>
        <w:jc w:val="both"/>
        <w:rPr>
          <w:rFonts w:ascii="Arial" w:hAnsi="Arial"/>
          <w:bCs/>
          <w:sz w:val="22"/>
        </w:rPr>
      </w:pPr>
    </w:p>
    <w:p w14:paraId="27FEF6B9" w14:textId="77777777" w:rsidR="00114694" w:rsidRPr="00926C08" w:rsidRDefault="00114694" w:rsidP="005231D5">
      <w:pPr>
        <w:ind w:left="180" w:right="-143"/>
        <w:jc w:val="both"/>
        <w:rPr>
          <w:rFonts w:ascii="Arial" w:hAnsi="Arial"/>
          <w:bCs/>
          <w:sz w:val="22"/>
        </w:rPr>
      </w:pPr>
    </w:p>
    <w:p w14:paraId="7B4BE37B" w14:textId="77777777" w:rsidR="00114694" w:rsidRPr="00926C08" w:rsidRDefault="00000000" w:rsidP="005231D5">
      <w:pPr>
        <w:ind w:left="180"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14824735">
          <v:rect id="_x0000_s2518" style="position:absolute;left:0;text-align:left;margin-left:198.2pt;margin-top:-91.6pt;width:28.35pt;height:226.75pt;rotation:270;z-index:251668480">
            <v:textbox style="mso-next-textbox:#_x0000_s2518">
              <w:txbxContent>
                <w:p w14:paraId="3F3BC924" w14:textId="77777777" w:rsidR="005F2049" w:rsidRPr="0030651E" w:rsidRDefault="00671BE0" w:rsidP="005F2049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  <w:lang w:val="es-MX"/>
                    </w:rPr>
                  </w:pPr>
                  <w:r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>Acta</w:t>
                  </w:r>
                  <w:r w:rsidR="009D7EBF"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>s</w:t>
                  </w:r>
                  <w:r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 xml:space="preserve"> </w:t>
                  </w:r>
                  <w:r w:rsidR="002E1D44"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>de</w:t>
                  </w:r>
                  <w:r w:rsidR="00D07BAE"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>l</w:t>
                  </w:r>
                  <w:r w:rsidR="002E1D44"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 xml:space="preserve"> Có</w:t>
                  </w:r>
                  <w:r w:rsidR="0021537A"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 xml:space="preserve">mputo </w:t>
                  </w:r>
                  <w:r w:rsidR="007558BC"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 xml:space="preserve">Emitido </w:t>
                  </w:r>
                  <w:r w:rsidR="00A95D1C"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 xml:space="preserve">por el SEI para la </w:t>
                  </w:r>
                  <w:r w:rsidR="00092D8C"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>Elección</w:t>
                  </w:r>
                </w:p>
              </w:txbxContent>
            </v:textbox>
          </v:rect>
        </w:pict>
      </w:r>
    </w:p>
    <w:p w14:paraId="2962E271" w14:textId="77777777" w:rsidR="00467007" w:rsidRPr="00926C08" w:rsidRDefault="00467007" w:rsidP="005231D5">
      <w:pPr>
        <w:ind w:left="180" w:right="-143"/>
        <w:jc w:val="both"/>
        <w:rPr>
          <w:rFonts w:ascii="Arial" w:hAnsi="Arial"/>
          <w:bCs/>
          <w:sz w:val="22"/>
        </w:rPr>
      </w:pPr>
    </w:p>
    <w:p w14:paraId="5195CD29" w14:textId="77777777" w:rsidR="00467007" w:rsidRPr="00926C08" w:rsidRDefault="00467007" w:rsidP="005231D5">
      <w:pPr>
        <w:ind w:left="180" w:right="-143"/>
        <w:jc w:val="both"/>
        <w:rPr>
          <w:rFonts w:ascii="Arial" w:hAnsi="Arial"/>
          <w:bCs/>
          <w:sz w:val="22"/>
        </w:rPr>
      </w:pPr>
    </w:p>
    <w:p w14:paraId="7AEC7C00" w14:textId="77777777" w:rsidR="00467007" w:rsidRPr="00926C08" w:rsidRDefault="00000000" w:rsidP="005231D5">
      <w:pPr>
        <w:ind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64F27892">
          <v:rect id="_x0000_s2525" style="position:absolute;left:0;text-align:left;margin-left:198.2pt;margin-top:-93.55pt;width:28.35pt;height:226.75pt;rotation:270;z-index:251670528">
            <v:textbox style="mso-next-textbox:#_x0000_s2525" inset=".5mm,.3mm,.5mm,.3mm">
              <w:txbxContent>
                <w:p w14:paraId="67A2114C" w14:textId="77777777" w:rsidR="00852FDE" w:rsidRPr="0030651E" w:rsidRDefault="00671BE0" w:rsidP="005F2049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</w:pPr>
                  <w:r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>Listado</w:t>
                  </w:r>
                  <w:r w:rsidR="00D07BAE"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>s</w:t>
                  </w:r>
                  <w:r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 xml:space="preserve"> de Claves de Elector de la Ciudadanía </w:t>
                  </w:r>
                </w:p>
                <w:p w14:paraId="4F7E86EC" w14:textId="77777777" w:rsidR="00671BE0" w:rsidRPr="0030651E" w:rsidRDefault="00671BE0" w:rsidP="005F2049">
                  <w:pPr>
                    <w:jc w:val="center"/>
                    <w:rPr>
                      <w:sz w:val="18"/>
                      <w:szCs w:val="20"/>
                      <w:lang w:val="es-MX"/>
                    </w:rPr>
                  </w:pPr>
                  <w:r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 xml:space="preserve">que </w:t>
                  </w:r>
                  <w:r w:rsidR="006B568C"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>emitió su voto y opinión</w:t>
                  </w:r>
                  <w:r w:rsidRPr="0030651E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 xml:space="preserve"> a través del SEI</w:t>
                  </w:r>
                </w:p>
                <w:p w14:paraId="440ADE4E" w14:textId="77777777" w:rsidR="00671BE0" w:rsidRPr="0030651E" w:rsidRDefault="00671BE0" w:rsidP="005F2049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  <w:lang w:val="es-MX"/>
                    </w:rPr>
                  </w:pPr>
                </w:p>
              </w:txbxContent>
            </v:textbox>
          </v:rect>
        </w:pict>
      </w:r>
    </w:p>
    <w:p w14:paraId="5D5E1198" w14:textId="77777777" w:rsidR="00EC097C" w:rsidRPr="00F64EEB" w:rsidRDefault="00EC097C" w:rsidP="00F64EEB">
      <w:pPr>
        <w:rPr>
          <w:rFonts w:ascii="Arial" w:hAnsi="Arial"/>
          <w:sz w:val="22"/>
        </w:rPr>
      </w:pPr>
    </w:p>
    <w:p w14:paraId="7CD5EF53" w14:textId="77777777" w:rsidR="00F64EEB" w:rsidRPr="00F64EEB" w:rsidRDefault="00F64EEB" w:rsidP="00F64EEB">
      <w:pPr>
        <w:rPr>
          <w:rFonts w:ascii="Arial" w:hAnsi="Arial"/>
          <w:sz w:val="22"/>
        </w:rPr>
      </w:pPr>
    </w:p>
    <w:p w14:paraId="364B2DB4" w14:textId="77777777" w:rsidR="00F64EEB" w:rsidRPr="00F64EEB" w:rsidRDefault="00000000" w:rsidP="00F64EEB">
      <w:pPr>
        <w:rPr>
          <w:rFonts w:ascii="Arial" w:hAnsi="Arial"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45085B58">
          <v:rect id="_x0000_s2516" style="position:absolute;margin-left:198.2pt;margin-top:-95.5pt;width:28.35pt;height:226.75pt;rotation:270;z-index:251666432">
            <v:textbox style="mso-next-textbox:#_x0000_s2516" inset=".5mm,,.5mm">
              <w:txbxContent>
                <w:p w14:paraId="2CDF34E6" w14:textId="77777777" w:rsidR="005F2049" w:rsidRPr="0030651E" w:rsidRDefault="005C4AC2" w:rsidP="005F2049">
                  <w:pPr>
                    <w:jc w:val="center"/>
                    <w:rPr>
                      <w:rFonts w:ascii="Arial" w:hAnsi="Arial" w:cs="Arial"/>
                      <w:iCs/>
                      <w:sz w:val="16"/>
                      <w:szCs w:val="18"/>
                    </w:rPr>
                  </w:pPr>
                  <w:r w:rsidRPr="0030651E">
                    <w:rPr>
                      <w:rFonts w:ascii="Arial" w:hAnsi="Arial" w:cs="Arial"/>
                      <w:sz w:val="16"/>
                      <w:szCs w:val="18"/>
                    </w:rPr>
                    <w:t xml:space="preserve">Acta circunstanciada que da cuenta de los documentos que no se integran al expediente de la </w:t>
                  </w:r>
                  <w:r w:rsidR="00092D8C" w:rsidRPr="0030651E">
                    <w:rPr>
                      <w:rFonts w:ascii="Arial" w:hAnsi="Arial" w:cs="Arial"/>
                      <w:sz w:val="16"/>
                      <w:szCs w:val="18"/>
                    </w:rPr>
                    <w:t xml:space="preserve">Elección </w:t>
                  </w:r>
                </w:p>
              </w:txbxContent>
            </v:textbox>
          </v:rect>
        </w:pict>
      </w:r>
    </w:p>
    <w:p w14:paraId="7D251141" w14:textId="77777777" w:rsidR="00F64EEB" w:rsidRPr="00F64EEB" w:rsidRDefault="00F64EEB" w:rsidP="00F64EEB">
      <w:pPr>
        <w:rPr>
          <w:rFonts w:ascii="Arial" w:hAnsi="Arial"/>
          <w:sz w:val="22"/>
        </w:rPr>
      </w:pPr>
    </w:p>
    <w:p w14:paraId="1213D3AA" w14:textId="77777777" w:rsidR="00F64EEB" w:rsidRDefault="00F64EEB" w:rsidP="00F64EEB">
      <w:pPr>
        <w:rPr>
          <w:rFonts w:ascii="Arial" w:hAnsi="Arial"/>
          <w:sz w:val="22"/>
        </w:rPr>
      </w:pPr>
    </w:p>
    <w:p w14:paraId="1DABEDB6" w14:textId="77777777" w:rsidR="00F64EEB" w:rsidRDefault="00000000" w:rsidP="00F64EEB">
      <w:pPr>
        <w:rPr>
          <w:rFonts w:ascii="Arial" w:hAnsi="Arial"/>
          <w:sz w:val="22"/>
        </w:rPr>
      </w:pPr>
      <w:r>
        <w:rPr>
          <w:rFonts w:ascii="Arial" w:hAnsi="Arial"/>
          <w:bCs/>
          <w:noProof/>
          <w:sz w:val="22"/>
        </w:rPr>
        <w:pict w14:anchorId="6CA524CB">
          <v:rect id="_x0000_s2527" style="position:absolute;margin-left:198.2pt;margin-top:-97.45pt;width:28.35pt;height:226.75pt;rotation:270;z-index:251671552">
            <v:textbox style="mso-next-textbox:#_x0000_s2527" inset=".5mm,,.5mm">
              <w:txbxContent>
                <w:p w14:paraId="508645EB" w14:textId="77777777" w:rsidR="0050014E" w:rsidRPr="0030651E" w:rsidRDefault="005C4AC2" w:rsidP="005C4AC2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30651E">
                    <w:rPr>
                      <w:rFonts w:ascii="Arial" w:hAnsi="Arial" w:cs="Arial"/>
                      <w:sz w:val="18"/>
                      <w:szCs w:val="20"/>
                    </w:rPr>
                    <w:t xml:space="preserve">Acta Circunstanciada de la recepción de </w:t>
                  </w:r>
                </w:p>
                <w:p w14:paraId="4A35182B" w14:textId="77777777" w:rsidR="005C4AC2" w:rsidRPr="0030651E" w:rsidRDefault="005C4AC2" w:rsidP="005C4AC2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30651E">
                    <w:rPr>
                      <w:rFonts w:ascii="Arial" w:hAnsi="Arial" w:cs="Arial"/>
                      <w:sz w:val="18"/>
                      <w:szCs w:val="20"/>
                    </w:rPr>
                    <w:t>paquetes electivos en la DD</w:t>
                  </w:r>
                </w:p>
                <w:p w14:paraId="71ED149E" w14:textId="77777777" w:rsidR="00956870" w:rsidRPr="0030651E" w:rsidRDefault="00956870" w:rsidP="00956870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</w:p>
              </w:txbxContent>
            </v:textbox>
          </v:rect>
        </w:pict>
      </w:r>
    </w:p>
    <w:p w14:paraId="67CB277F" w14:textId="77777777" w:rsidR="00114694" w:rsidRDefault="00F64EEB" w:rsidP="00F64EEB">
      <w:pPr>
        <w:tabs>
          <w:tab w:val="left" w:pos="7406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77B71ECE" w14:textId="77777777" w:rsidR="00F64EEB" w:rsidRDefault="00F64EEB" w:rsidP="00F64EEB">
      <w:pPr>
        <w:tabs>
          <w:tab w:val="left" w:pos="7406"/>
        </w:tabs>
        <w:rPr>
          <w:rFonts w:ascii="Arial" w:hAnsi="Arial"/>
          <w:sz w:val="22"/>
        </w:rPr>
      </w:pPr>
    </w:p>
    <w:p w14:paraId="4725C5B6" w14:textId="77777777" w:rsidR="00F64EEB" w:rsidRDefault="00000000" w:rsidP="00F64EEB">
      <w:pPr>
        <w:pStyle w:val="Textoindependiente2"/>
        <w:spacing w:line="360" w:lineRule="auto"/>
        <w:jc w:val="center"/>
        <w:rPr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16817A2F">
          <v:rect id="_x0000_s2517" style="position:absolute;left:0;text-align:left;margin-left:198.2pt;margin-top:-99.4pt;width:28.35pt;height:226.75pt;rotation:270;z-index:251667456">
            <v:textbox style="mso-next-textbox:#_x0000_s2517" inset=".5mm,,.5mm">
              <w:txbxContent>
                <w:p w14:paraId="4C811B8F" w14:textId="77777777" w:rsidR="005C4AC2" w:rsidRPr="0030651E" w:rsidRDefault="005C4AC2" w:rsidP="005C4AC2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30651E">
                    <w:rPr>
                      <w:rFonts w:ascii="Arial" w:hAnsi="Arial" w:cs="Arial"/>
                      <w:sz w:val="18"/>
                      <w:szCs w:val="20"/>
                    </w:rPr>
                    <w:t>Acta Circunstanciada de</w:t>
                  </w:r>
                  <w:r w:rsidR="00092D8C" w:rsidRPr="0030651E">
                    <w:rPr>
                      <w:rFonts w:ascii="Arial" w:hAnsi="Arial" w:cs="Arial"/>
                      <w:sz w:val="18"/>
                      <w:szCs w:val="20"/>
                    </w:rPr>
                    <w:t>l Cómputo total e integración de las Comisiones de Participación Comunitaria 2023</w:t>
                  </w:r>
                </w:p>
                <w:p w14:paraId="100B1B36" w14:textId="77777777" w:rsidR="005F2049" w:rsidRPr="0030651E" w:rsidRDefault="005F2049" w:rsidP="005F2049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</w:p>
              </w:txbxContent>
            </v:textbox>
          </v:rect>
        </w:pict>
      </w:r>
    </w:p>
    <w:p w14:paraId="0F1EC125" w14:textId="77777777" w:rsidR="00F64EEB" w:rsidRDefault="00000000" w:rsidP="00F64EEB">
      <w:pPr>
        <w:pStyle w:val="Textoindependiente2"/>
        <w:spacing w:line="360" w:lineRule="auto"/>
        <w:jc w:val="center"/>
        <w:rPr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00390910">
          <v:rect id="_x0000_s2530" style="position:absolute;left:0;text-align:left;margin-left:198.2pt;margin-top:-82.4pt;width:28.35pt;height:226.75pt;rotation:270;z-index:251673600">
            <v:textbox style="mso-next-textbox:#_x0000_s2530" inset=".5mm,,.5mm">
              <w:txbxContent>
                <w:p w14:paraId="7B4CFB05" w14:textId="77777777" w:rsidR="0050014E" w:rsidRPr="0030651E" w:rsidRDefault="005C4AC2" w:rsidP="005C4AC2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30651E">
                    <w:rPr>
                      <w:rFonts w:ascii="Arial" w:hAnsi="Arial" w:cs="Arial"/>
                      <w:sz w:val="18"/>
                      <w:szCs w:val="20"/>
                    </w:rPr>
                    <w:t>Informe de la</w:t>
                  </w:r>
                  <w:r w:rsidR="001F6227" w:rsidRPr="0030651E">
                    <w:rPr>
                      <w:rFonts w:ascii="Arial" w:hAnsi="Arial" w:cs="Arial"/>
                      <w:sz w:val="18"/>
                      <w:szCs w:val="20"/>
                    </w:rPr>
                    <w:t xml:space="preserve"> persona titular o </w:t>
                  </w:r>
                  <w:r w:rsidR="00092D8C" w:rsidRPr="0030651E">
                    <w:rPr>
                      <w:rFonts w:ascii="Arial" w:hAnsi="Arial" w:cs="Arial"/>
                      <w:sz w:val="18"/>
                      <w:szCs w:val="20"/>
                    </w:rPr>
                    <w:t>encargada</w:t>
                  </w:r>
                  <w:r w:rsidRPr="0030651E">
                    <w:rPr>
                      <w:rFonts w:ascii="Arial" w:hAnsi="Arial" w:cs="Arial"/>
                      <w:sz w:val="18"/>
                      <w:szCs w:val="20"/>
                    </w:rPr>
                    <w:t xml:space="preserve"> de</w:t>
                  </w:r>
                  <w:r w:rsidR="00092D8C" w:rsidRPr="0030651E">
                    <w:rPr>
                      <w:rFonts w:ascii="Arial" w:hAnsi="Arial" w:cs="Arial"/>
                      <w:sz w:val="18"/>
                      <w:szCs w:val="20"/>
                    </w:rPr>
                    <w:t>l</w:t>
                  </w:r>
                  <w:r w:rsidRPr="0030651E">
                    <w:rPr>
                      <w:rFonts w:ascii="Arial" w:hAnsi="Arial" w:cs="Arial"/>
                      <w:sz w:val="18"/>
                      <w:szCs w:val="20"/>
                    </w:rPr>
                    <w:t xml:space="preserve"> </w:t>
                  </w:r>
                  <w:r w:rsidR="00092D8C" w:rsidRPr="0030651E">
                    <w:rPr>
                      <w:rFonts w:ascii="Arial" w:hAnsi="Arial" w:cs="Arial"/>
                      <w:sz w:val="18"/>
                      <w:szCs w:val="20"/>
                    </w:rPr>
                    <w:t>OD</w:t>
                  </w:r>
                  <w:r w:rsidRPr="0030651E">
                    <w:rPr>
                      <w:rFonts w:ascii="Arial" w:hAnsi="Arial" w:cs="Arial"/>
                      <w:sz w:val="18"/>
                      <w:szCs w:val="20"/>
                    </w:rPr>
                    <w:t xml:space="preserve"> ___ </w:t>
                  </w:r>
                </w:p>
                <w:p w14:paraId="5346F982" w14:textId="77777777" w:rsidR="005C4AC2" w:rsidRPr="0030651E" w:rsidRDefault="005C4AC2" w:rsidP="005C4AC2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30651E">
                    <w:rPr>
                      <w:rFonts w:ascii="Arial" w:hAnsi="Arial" w:cs="Arial"/>
                      <w:sz w:val="18"/>
                      <w:szCs w:val="20"/>
                    </w:rPr>
                    <w:t xml:space="preserve">sobre el desarrollo de la </w:t>
                  </w:r>
                  <w:r w:rsidR="006B3F34" w:rsidRPr="0030651E">
                    <w:rPr>
                      <w:rFonts w:ascii="Arial" w:hAnsi="Arial" w:cs="Arial"/>
                      <w:sz w:val="18"/>
                      <w:szCs w:val="20"/>
                    </w:rPr>
                    <w:t>Elección</w:t>
                  </w:r>
                </w:p>
                <w:p w14:paraId="64DED275" w14:textId="77777777" w:rsidR="005C4AC2" w:rsidRPr="0030651E" w:rsidRDefault="005C4AC2" w:rsidP="005C4AC2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</w:p>
              </w:txbxContent>
            </v:textbox>
          </v:rect>
        </w:pict>
      </w:r>
    </w:p>
    <w:p w14:paraId="29E45CBE" w14:textId="22F571A4" w:rsidR="00A302CE" w:rsidRDefault="00A302CE" w:rsidP="00F64EEB">
      <w:pPr>
        <w:pStyle w:val="Textoindependiente2"/>
        <w:spacing w:line="360" w:lineRule="auto"/>
        <w:jc w:val="center"/>
        <w:rPr>
          <w:sz w:val="22"/>
        </w:rPr>
      </w:pPr>
    </w:p>
    <w:p w14:paraId="38C6B69F" w14:textId="77777777" w:rsidR="00A302CE" w:rsidRPr="00A302CE" w:rsidRDefault="00A302CE" w:rsidP="00A302CE"/>
    <w:p w14:paraId="3A58C42F" w14:textId="77777777" w:rsidR="00A302CE" w:rsidRPr="00A302CE" w:rsidRDefault="00000000" w:rsidP="00A302CE">
      <w:r>
        <w:rPr>
          <w:noProof/>
        </w:rPr>
        <w:pict w14:anchorId="271D4FD4">
          <v:rect id="_x0000_s2566" style="position:absolute;margin-left:198.2pt;margin-top:-98.55pt;width:28.35pt;height:226.75pt;rotation:270;z-index:251694080">
            <v:textbox style="mso-next-textbox:#_x0000_s2566" inset=".5mm,,.5mm">
              <w:txbxContent>
                <w:p w14:paraId="5A6D14F9" w14:textId="77777777" w:rsidR="00FE5A73" w:rsidRPr="00FE5A73" w:rsidRDefault="00FE5A73" w:rsidP="00FE5A7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E5A73">
                    <w:rPr>
                      <w:rFonts w:ascii="Arial" w:hAnsi="Arial" w:cs="Arial"/>
                      <w:sz w:val="16"/>
                      <w:szCs w:val="16"/>
                    </w:rPr>
                    <w:t>Copia certificada de las Constancias de asignación e integración de las Comisiones de Participación Comunitaria</w:t>
                  </w:r>
                </w:p>
                <w:p w14:paraId="25CA8CA5" w14:textId="77777777" w:rsidR="00FE5A73" w:rsidRPr="00FE5A73" w:rsidRDefault="00FE5A73" w:rsidP="00FE5A73">
                  <w:pPr>
                    <w:jc w:val="center"/>
                    <w:rPr>
                      <w:rFonts w:ascii="Arial" w:hAnsi="Arial" w:cs="Arial"/>
                      <w:iCs/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14:paraId="7A6B116B" w14:textId="77777777" w:rsidR="00A302CE" w:rsidRPr="00A302CE" w:rsidRDefault="00A302CE" w:rsidP="00A302CE"/>
    <w:p w14:paraId="7888279C" w14:textId="77777777" w:rsidR="00A302CE" w:rsidRPr="00A302CE" w:rsidRDefault="00A302CE" w:rsidP="00A302CE"/>
    <w:p w14:paraId="1A6481B0" w14:textId="77777777" w:rsidR="00A302CE" w:rsidRDefault="00A302CE" w:rsidP="00A302CE">
      <w:pPr>
        <w:jc w:val="right"/>
      </w:pPr>
    </w:p>
    <w:p w14:paraId="1CCFF3B6" w14:textId="3D155B66" w:rsidR="00A302CE" w:rsidRDefault="009E0E54">
      <w:r>
        <w:rPr>
          <w:noProof/>
        </w:rPr>
        <w:pict w14:anchorId="2AEC32E0">
          <v:shape id="_x0000_s2571" type="#_x0000_t202" style="position:absolute;margin-left:395.2pt;margin-top:63.3pt;width:80.8pt;height:19.65pt;z-index:251699200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48C34D49" w14:textId="3E086B27" w:rsidR="009E0E54" w:rsidRDefault="009E0E54" w:rsidP="009E0E54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  <w:p w14:paraId="0778B3ED" w14:textId="77777777" w:rsidR="009E0E54" w:rsidRDefault="009E0E54" w:rsidP="009E0E54">
                  <w:pPr>
                    <w:jc w:val="center"/>
                  </w:pPr>
                </w:p>
              </w:txbxContent>
            </v:textbox>
          </v:shape>
        </w:pict>
      </w:r>
      <w:r w:rsidR="00A302CE">
        <w:br w:type="page"/>
      </w:r>
    </w:p>
    <w:p w14:paraId="70C55E7D" w14:textId="77777777" w:rsidR="00A302CE" w:rsidRDefault="00A302CE" w:rsidP="00A302CE">
      <w:pPr>
        <w:pStyle w:val="Textoindependiente2"/>
        <w:spacing w:line="360" w:lineRule="auto"/>
        <w:jc w:val="center"/>
        <w:rPr>
          <w:sz w:val="22"/>
        </w:rPr>
      </w:pPr>
    </w:p>
    <w:p w14:paraId="5EC6C54A" w14:textId="77777777" w:rsidR="00A302CE" w:rsidRDefault="00A302CE" w:rsidP="00A302CE">
      <w:pPr>
        <w:pStyle w:val="Textoindependiente2"/>
        <w:spacing w:line="360" w:lineRule="auto"/>
        <w:jc w:val="center"/>
        <w:rPr>
          <w:sz w:val="22"/>
        </w:rPr>
      </w:pPr>
    </w:p>
    <w:p w14:paraId="0A8B86AC" w14:textId="77777777" w:rsidR="00A302CE" w:rsidRDefault="00A302CE" w:rsidP="00A302CE">
      <w:pPr>
        <w:pStyle w:val="Textoindependiente2"/>
        <w:spacing w:line="360" w:lineRule="auto"/>
        <w:jc w:val="center"/>
        <w:rPr>
          <w:sz w:val="22"/>
        </w:rPr>
      </w:pPr>
    </w:p>
    <w:p w14:paraId="25BA1F58" w14:textId="77777777" w:rsidR="00A302CE" w:rsidRDefault="00A302CE" w:rsidP="00A302CE">
      <w:pPr>
        <w:pStyle w:val="Textoindependiente2"/>
        <w:spacing w:line="360" w:lineRule="auto"/>
        <w:jc w:val="center"/>
        <w:rPr>
          <w:sz w:val="22"/>
        </w:rPr>
      </w:pPr>
    </w:p>
    <w:p w14:paraId="705148E9" w14:textId="77777777" w:rsidR="00A302CE" w:rsidRPr="005231D5" w:rsidRDefault="00A302CE" w:rsidP="00A302CE">
      <w:pPr>
        <w:pStyle w:val="Textoindependiente2"/>
        <w:spacing w:line="360" w:lineRule="auto"/>
        <w:jc w:val="center"/>
        <w:rPr>
          <w:sz w:val="22"/>
        </w:rPr>
      </w:pPr>
      <w:r w:rsidRPr="002E0E07">
        <w:rPr>
          <w:rFonts w:ascii="Arial" w:hAnsi="Arial" w:cs="Arial"/>
          <w:b/>
          <w:noProof/>
          <w:sz w:val="18"/>
          <w:szCs w:val="18"/>
        </w:rPr>
        <w:drawing>
          <wp:inline distT="0" distB="0" distL="0" distR="0" wp14:anchorId="2A8C4785" wp14:editId="62A07076">
            <wp:extent cx="2754441" cy="1600200"/>
            <wp:effectExtent l="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ficial negro-0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11" b="13580"/>
                    <a:stretch>
                      <a:fillRect/>
                    </a:stretch>
                  </pic:blipFill>
                  <pic:spPr>
                    <a:xfrm>
                      <a:off x="0" y="0"/>
                      <a:ext cx="2774538" cy="161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6F998" w14:textId="77777777" w:rsidR="00A302CE" w:rsidRPr="00003B50" w:rsidRDefault="00A302CE" w:rsidP="00A302CE">
      <w:pPr>
        <w:pStyle w:val="Textoindependiente2"/>
        <w:spacing w:line="360" w:lineRule="auto"/>
        <w:jc w:val="center"/>
        <w:rPr>
          <w:sz w:val="30"/>
          <w:szCs w:val="30"/>
        </w:rPr>
      </w:pPr>
    </w:p>
    <w:p w14:paraId="7E822C3C" w14:textId="77777777" w:rsidR="00A302CE" w:rsidRPr="00003B50" w:rsidRDefault="00A302CE" w:rsidP="00A302CE">
      <w:pPr>
        <w:pStyle w:val="Textoindependiente2"/>
        <w:spacing w:line="360" w:lineRule="auto"/>
        <w:jc w:val="center"/>
        <w:rPr>
          <w:sz w:val="30"/>
          <w:szCs w:val="30"/>
        </w:rPr>
      </w:pPr>
    </w:p>
    <w:p w14:paraId="62E7E8EA" w14:textId="77777777" w:rsidR="00A302CE" w:rsidRPr="00003B50" w:rsidRDefault="00A302CE" w:rsidP="00A302CE">
      <w:pPr>
        <w:pStyle w:val="Textoindependiente2"/>
        <w:spacing w:line="360" w:lineRule="auto"/>
        <w:jc w:val="center"/>
        <w:rPr>
          <w:sz w:val="30"/>
          <w:szCs w:val="30"/>
        </w:rPr>
      </w:pPr>
    </w:p>
    <w:p w14:paraId="75DF413B" w14:textId="77777777" w:rsidR="00A302CE" w:rsidRPr="00003B50" w:rsidRDefault="00A302CE" w:rsidP="00A302CE">
      <w:pPr>
        <w:pStyle w:val="Textoindependiente2"/>
        <w:spacing w:line="360" w:lineRule="auto"/>
        <w:ind w:left="360" w:right="352"/>
        <w:jc w:val="center"/>
        <w:rPr>
          <w:rFonts w:ascii="Arial" w:hAnsi="Arial" w:cs="Arial"/>
          <w:b/>
          <w:bCs/>
          <w:sz w:val="30"/>
          <w:szCs w:val="30"/>
        </w:rPr>
      </w:pPr>
    </w:p>
    <w:p w14:paraId="10D667AD" w14:textId="77777777" w:rsidR="00A302CE" w:rsidRPr="00003B50" w:rsidRDefault="00A302CE" w:rsidP="00A302CE">
      <w:pPr>
        <w:pStyle w:val="Textoindependiente2"/>
        <w:spacing w:line="360" w:lineRule="auto"/>
        <w:ind w:left="360" w:right="352"/>
        <w:jc w:val="center"/>
        <w:rPr>
          <w:rFonts w:ascii="Arial" w:hAnsi="Arial" w:cs="Arial"/>
          <w:b/>
          <w:bCs/>
          <w:sz w:val="30"/>
          <w:szCs w:val="30"/>
        </w:rPr>
      </w:pPr>
    </w:p>
    <w:p w14:paraId="0C54196A" w14:textId="77777777" w:rsidR="00A302CE" w:rsidRPr="001D64DC" w:rsidRDefault="00A302CE" w:rsidP="00A302CE">
      <w:pPr>
        <w:pStyle w:val="Textoindependiente2"/>
        <w:ind w:left="360" w:right="352"/>
        <w:rPr>
          <w:rFonts w:ascii="Arial" w:hAnsi="Arial" w:cs="Arial"/>
          <w:b/>
          <w:bCs/>
          <w:sz w:val="48"/>
          <w:szCs w:val="48"/>
        </w:rPr>
      </w:pPr>
      <w:r w:rsidRPr="008B4093">
        <w:rPr>
          <w:rFonts w:ascii="Arial" w:hAnsi="Arial" w:cs="Arial"/>
          <w:b/>
          <w:bCs/>
          <w:sz w:val="48"/>
          <w:szCs w:val="48"/>
        </w:rPr>
        <w:t xml:space="preserve">Expediente de la Consulta de Presupuesto </w:t>
      </w:r>
      <w:r w:rsidRPr="0050014E">
        <w:rPr>
          <w:rFonts w:ascii="Arial" w:hAnsi="Arial" w:cs="Arial"/>
          <w:b/>
          <w:bCs/>
          <w:sz w:val="48"/>
          <w:szCs w:val="48"/>
        </w:rPr>
        <w:t>Participativo 202</w:t>
      </w:r>
      <w:r w:rsidR="00074D92">
        <w:rPr>
          <w:rFonts w:ascii="Arial" w:hAnsi="Arial" w:cs="Arial"/>
          <w:b/>
          <w:bCs/>
          <w:sz w:val="48"/>
          <w:szCs w:val="48"/>
        </w:rPr>
        <w:t>3 y 2024</w:t>
      </w:r>
      <w:r w:rsidRPr="001D64DC">
        <w:rPr>
          <w:rFonts w:ascii="Arial" w:hAnsi="Arial" w:cs="Arial"/>
          <w:b/>
          <w:bCs/>
          <w:sz w:val="48"/>
          <w:szCs w:val="48"/>
        </w:rPr>
        <w:t xml:space="preserve"> </w:t>
      </w:r>
    </w:p>
    <w:p w14:paraId="115FA884" w14:textId="77777777" w:rsidR="00A302CE" w:rsidRPr="001D64DC" w:rsidRDefault="00A302CE" w:rsidP="00A302CE">
      <w:pPr>
        <w:pStyle w:val="Textoindependiente2"/>
        <w:spacing w:line="360" w:lineRule="auto"/>
        <w:ind w:left="360" w:right="352"/>
        <w:jc w:val="center"/>
        <w:rPr>
          <w:rFonts w:ascii="Arial" w:hAnsi="Arial" w:cs="Arial"/>
          <w:b/>
          <w:bCs/>
          <w:sz w:val="52"/>
        </w:rPr>
      </w:pPr>
    </w:p>
    <w:p w14:paraId="1DD07B7D" w14:textId="77777777" w:rsidR="00A302CE" w:rsidRPr="001D64DC" w:rsidRDefault="00A302CE" w:rsidP="00A302CE">
      <w:pPr>
        <w:pStyle w:val="Textoindependiente2"/>
        <w:spacing w:line="360" w:lineRule="auto"/>
        <w:ind w:left="360" w:right="352"/>
        <w:jc w:val="center"/>
        <w:rPr>
          <w:rFonts w:ascii="Arial" w:hAnsi="Arial" w:cs="Arial"/>
          <w:b/>
          <w:bCs/>
          <w:sz w:val="52"/>
        </w:rPr>
      </w:pPr>
    </w:p>
    <w:p w14:paraId="621E3257" w14:textId="77777777" w:rsidR="00A302CE" w:rsidRPr="001D64DC" w:rsidRDefault="00A302CE" w:rsidP="00A302CE">
      <w:pPr>
        <w:pStyle w:val="Textoindependiente2"/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DIRECCIÓN DISTRITAL</w:t>
      </w:r>
      <w:r w:rsidRPr="001D64DC">
        <w:rPr>
          <w:rFonts w:ascii="Arial" w:hAnsi="Arial" w:cs="Arial"/>
          <w:b/>
          <w:bCs/>
          <w:sz w:val="36"/>
          <w:szCs w:val="36"/>
        </w:rPr>
        <w:t xml:space="preserve"> _______ </w:t>
      </w:r>
    </w:p>
    <w:p w14:paraId="3B7E1BD5" w14:textId="76F97288" w:rsidR="00A302CE" w:rsidRPr="001D64DC" w:rsidRDefault="00A302CE" w:rsidP="00A302CE">
      <w:pPr>
        <w:pStyle w:val="Textoindependiente2"/>
        <w:spacing w:line="360" w:lineRule="auto"/>
        <w:ind w:right="-8"/>
        <w:jc w:val="right"/>
        <w:rPr>
          <w:rFonts w:ascii="Arial" w:hAnsi="Arial" w:cs="Arial"/>
          <w:b/>
          <w:bCs/>
          <w:sz w:val="24"/>
        </w:rPr>
      </w:pPr>
    </w:p>
    <w:p w14:paraId="6FFE8741" w14:textId="77777777" w:rsidR="00A302CE" w:rsidRPr="001D64DC" w:rsidRDefault="00A302CE" w:rsidP="00A302CE">
      <w:pPr>
        <w:pStyle w:val="Textoindependiente2"/>
        <w:spacing w:line="360" w:lineRule="auto"/>
        <w:ind w:right="-8"/>
        <w:jc w:val="right"/>
        <w:rPr>
          <w:rFonts w:ascii="Arial" w:hAnsi="Arial" w:cs="Arial"/>
          <w:b/>
          <w:bCs/>
          <w:sz w:val="24"/>
        </w:rPr>
      </w:pPr>
    </w:p>
    <w:p w14:paraId="1297B064" w14:textId="3C41179E" w:rsidR="00A302CE" w:rsidRPr="001D64DC" w:rsidRDefault="00A302CE" w:rsidP="00A302CE">
      <w:pPr>
        <w:pStyle w:val="Textoindependiente2"/>
        <w:spacing w:line="360" w:lineRule="auto"/>
        <w:ind w:right="-8"/>
        <w:jc w:val="right"/>
        <w:rPr>
          <w:rFonts w:ascii="Arial" w:hAnsi="Arial" w:cs="Arial"/>
          <w:b/>
          <w:bCs/>
          <w:color w:val="808080"/>
        </w:rPr>
      </w:pPr>
    </w:p>
    <w:p w14:paraId="6056B5D5" w14:textId="2833E397" w:rsidR="00A302CE" w:rsidRPr="00926C08" w:rsidRDefault="009E0E54" w:rsidP="00A302CE">
      <w:pPr>
        <w:ind w:right="-143"/>
        <w:jc w:val="center"/>
        <w:rPr>
          <w:rFonts w:ascii="Arial" w:hAnsi="Arial"/>
          <w:b/>
          <w:color w:val="808080"/>
          <w:sz w:val="20"/>
          <w:szCs w:val="20"/>
        </w:rPr>
      </w:pPr>
      <w:r>
        <w:rPr>
          <w:rFonts w:ascii="Arial" w:hAnsi="Arial" w:cs="Arial"/>
          <w:b/>
          <w:bCs/>
          <w:noProof/>
        </w:rPr>
        <w:pict w14:anchorId="2AEC32E0">
          <v:shape id="_x0000_s2576" type="#_x0000_t202" style="position:absolute;left:0;text-align:left;margin-left:394.25pt;margin-top:66pt;width:80.8pt;height:19.65pt;z-index:251704320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654C4ABE" w14:textId="0604DF59" w:rsidR="009E0E54" w:rsidRDefault="009E0E54" w:rsidP="009E0E54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</w:t>
                  </w:r>
                </w:p>
                <w:p w14:paraId="3ADC5263" w14:textId="77777777" w:rsidR="009E0E54" w:rsidRDefault="009E0E54" w:rsidP="009E0E54">
                  <w:pPr>
                    <w:jc w:val="center"/>
                  </w:pPr>
                </w:p>
              </w:txbxContent>
            </v:textbox>
          </v:shape>
        </w:pict>
      </w:r>
    </w:p>
    <w:p w14:paraId="798A8D7C" w14:textId="77777777" w:rsidR="00A302CE" w:rsidRPr="00926C08" w:rsidRDefault="00A302CE" w:rsidP="00A302CE">
      <w:pPr>
        <w:ind w:right="-143"/>
        <w:rPr>
          <w:rFonts w:ascii="Arial" w:hAnsi="Arial"/>
          <w:b/>
          <w:color w:val="808080"/>
          <w:sz w:val="20"/>
          <w:szCs w:val="20"/>
        </w:rPr>
        <w:sectPr w:rsidR="00A302CE" w:rsidRPr="00926C08" w:rsidSect="007004C0">
          <w:headerReference w:type="default" r:id="rId13"/>
          <w:footerReference w:type="default" r:id="rId14"/>
          <w:pgSz w:w="12242" w:h="15842" w:code="1"/>
          <w:pgMar w:top="1438" w:right="1985" w:bottom="1618" w:left="1985" w:header="720" w:footer="1077" w:gutter="0"/>
          <w:pgBorders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space="720"/>
          <w:docGrid w:linePitch="326"/>
        </w:sectPr>
      </w:pPr>
    </w:p>
    <w:p w14:paraId="5362B778" w14:textId="77777777" w:rsidR="00A302CE" w:rsidRPr="00926C08" w:rsidRDefault="00000000" w:rsidP="00A302CE">
      <w:pPr>
        <w:pStyle w:val="NormalWeb"/>
        <w:spacing w:before="0" w:beforeAutospacing="0" w:after="0" w:afterAutospacing="0"/>
        <w:jc w:val="center"/>
      </w:pPr>
      <w:r>
        <w:rPr>
          <w:rFonts w:ascii="Arial" w:hAnsi="Arial"/>
          <w:b/>
          <w:noProof/>
          <w:sz w:val="20"/>
        </w:rPr>
        <w:lastRenderedPageBreak/>
        <w:pict w14:anchorId="40075315">
          <v:rect id="_x0000_s2532" style="position:absolute;left:0;text-align:left;margin-left:-32.75pt;margin-top:147.6pt;width:466.45pt;height:167pt;rotation:-90;z-index:251675648">
            <o:lock v:ext="edit" aspectratio="t"/>
            <v:textbox style="mso-next-textbox:#_x0000_s2532">
              <w:txbxContent>
                <w:p w14:paraId="314CC844" w14:textId="77777777" w:rsidR="00A302CE" w:rsidRPr="0025704D" w:rsidRDefault="00A302CE" w:rsidP="00A302CE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       </w:t>
                  </w:r>
                </w:p>
                <w:p w14:paraId="69ABA534" w14:textId="77777777" w:rsidR="00A302CE" w:rsidRDefault="00A302CE" w:rsidP="00A302CE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78EDA72F" w14:textId="77777777" w:rsidR="00A302CE" w:rsidRDefault="00A302CE" w:rsidP="00A302CE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5033BA79" w14:textId="77777777" w:rsidR="00A302CE" w:rsidRDefault="00A302CE" w:rsidP="00A302CE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6B858C4C" w14:textId="77777777" w:rsidR="00A302CE" w:rsidRDefault="00A302CE" w:rsidP="00A302CE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7D641F5D" w14:textId="77777777" w:rsidR="00A302CE" w:rsidRDefault="00A302CE" w:rsidP="00A302CE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05143863" w14:textId="77777777" w:rsidR="00A302CE" w:rsidRDefault="00A302CE" w:rsidP="00A302CE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73C3DC58" w14:textId="77777777" w:rsidR="00A302CE" w:rsidRDefault="00A302CE" w:rsidP="00A302CE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3BE90684" w14:textId="77777777" w:rsidR="00A302CE" w:rsidRDefault="00A302CE" w:rsidP="00A302CE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75ABDB2E" w14:textId="77777777" w:rsidR="00A302CE" w:rsidRDefault="00A302CE" w:rsidP="00A302CE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</w:p>
                <w:p w14:paraId="5D045CC2" w14:textId="77777777" w:rsidR="00A302CE" w:rsidRPr="006C1379" w:rsidRDefault="00A302CE" w:rsidP="00A302CE">
                  <w:pPr>
                    <w:jc w:val="center"/>
                    <w:rPr>
                      <w:rFonts w:ascii="Arial Black" w:hAnsi="Arial Black"/>
                      <w:sz w:val="32"/>
                    </w:rPr>
                  </w:pPr>
                  <w:r w:rsidRPr="006C1379">
                    <w:rPr>
                      <w:rFonts w:ascii="Arial Black" w:hAnsi="Arial Black"/>
                      <w:sz w:val="32"/>
                    </w:rPr>
                    <w:t>Expediente de la Consulta de Presupuesto Participativo 202</w:t>
                  </w:r>
                  <w:r w:rsidR="00074D92" w:rsidRPr="006C1379">
                    <w:rPr>
                      <w:rFonts w:ascii="Arial Black" w:hAnsi="Arial Black"/>
                      <w:sz w:val="32"/>
                    </w:rPr>
                    <w:t>3 y 2024</w:t>
                  </w:r>
                </w:p>
                <w:p w14:paraId="0B6771CB" w14:textId="77777777" w:rsidR="00A302CE" w:rsidRPr="00E722F2" w:rsidRDefault="00A302CE" w:rsidP="00A302CE">
                  <w:pPr>
                    <w:jc w:val="center"/>
                    <w:rPr>
                      <w:rFonts w:ascii="Arial Black" w:hAnsi="Arial Black"/>
                    </w:rPr>
                  </w:pPr>
                </w:p>
                <w:p w14:paraId="1A854121" w14:textId="77777777" w:rsidR="00A302CE" w:rsidRPr="00652FD2" w:rsidRDefault="00A302CE" w:rsidP="00A302CE">
                  <w:pPr>
                    <w:pStyle w:val="Textoindependiente2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DIRECCIÓN DISTRITAL</w:t>
                  </w:r>
                  <w:r w:rsidRPr="001D64DC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_______</w:t>
                  </w:r>
                  <w:r w:rsidRPr="00652FD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</w:p>
                <w:p w14:paraId="0520544D" w14:textId="77777777" w:rsidR="00A302CE" w:rsidRDefault="00A302CE" w:rsidP="00A302CE">
                  <w:pPr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 w14:anchorId="740B1BE6">
          <v:shape id="_x0000_s2533" type="#_x0000_t202" style="position:absolute;left:0;text-align:left;margin-left:531pt;margin-top:456.1pt;width:108pt;height:18pt;z-index:251676672" filled="f" stroked="f">
            <v:textbox style="mso-next-textbox:#_x0000_s2533">
              <w:txbxContent>
                <w:p w14:paraId="1C7A094A" w14:textId="77777777" w:rsidR="00A302CE" w:rsidRDefault="00A302CE" w:rsidP="00A302CE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xbxContent>
            </v:textbox>
            <w10:anchorlock/>
          </v:shape>
        </w:pict>
      </w:r>
    </w:p>
    <w:p w14:paraId="0D256651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</w:rPr>
      </w:pPr>
    </w:p>
    <w:p w14:paraId="6ED2DE3B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  <w:sz w:val="48"/>
        </w:rPr>
      </w:pPr>
    </w:p>
    <w:p w14:paraId="2AA46F1A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  <w:sz w:val="48"/>
        </w:rPr>
      </w:pPr>
    </w:p>
    <w:p w14:paraId="0147010E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  <w:sz w:val="48"/>
        </w:rPr>
      </w:pPr>
    </w:p>
    <w:p w14:paraId="1C0029F0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  <w:sz w:val="48"/>
        </w:rPr>
      </w:pPr>
    </w:p>
    <w:p w14:paraId="4D55AA57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  <w:sz w:val="48"/>
        </w:rPr>
      </w:pPr>
    </w:p>
    <w:p w14:paraId="6A749BE4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  <w:sz w:val="48"/>
        </w:rPr>
      </w:pPr>
    </w:p>
    <w:p w14:paraId="168D588A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  <w:sz w:val="48"/>
        </w:rPr>
      </w:pPr>
    </w:p>
    <w:p w14:paraId="478A7063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  <w:sz w:val="48"/>
        </w:rPr>
      </w:pPr>
    </w:p>
    <w:p w14:paraId="25066008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  <w:sz w:val="48"/>
        </w:rPr>
      </w:pPr>
    </w:p>
    <w:p w14:paraId="009ED320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  <w:sz w:val="48"/>
        </w:rPr>
      </w:pPr>
    </w:p>
    <w:p w14:paraId="68161949" w14:textId="77777777" w:rsidR="00A302CE" w:rsidRPr="00926C08" w:rsidRDefault="00A302CE" w:rsidP="00A302CE">
      <w:pPr>
        <w:ind w:right="-143"/>
        <w:jc w:val="center"/>
        <w:rPr>
          <w:rFonts w:ascii="Arial" w:hAnsi="Arial"/>
          <w:b/>
          <w:sz w:val="48"/>
        </w:rPr>
      </w:pPr>
    </w:p>
    <w:p w14:paraId="32D4FB3C" w14:textId="77777777" w:rsidR="00A302CE" w:rsidRPr="00926C08" w:rsidRDefault="00A302CE" w:rsidP="00A302CE">
      <w:pPr>
        <w:ind w:right="-143"/>
        <w:rPr>
          <w:rFonts w:ascii="Arial" w:hAnsi="Arial"/>
          <w:b/>
        </w:rPr>
      </w:pPr>
    </w:p>
    <w:p w14:paraId="2FB6F973" w14:textId="77777777" w:rsidR="00A302CE" w:rsidRPr="00926C08" w:rsidRDefault="00A302CE" w:rsidP="00A302CE">
      <w:pPr>
        <w:ind w:right="-143"/>
        <w:rPr>
          <w:rFonts w:ascii="Arial" w:hAnsi="Arial"/>
          <w:b/>
        </w:rPr>
      </w:pPr>
    </w:p>
    <w:p w14:paraId="198C83A7" w14:textId="77777777" w:rsidR="00A302CE" w:rsidRPr="00926C08" w:rsidRDefault="00A302CE" w:rsidP="00A302CE">
      <w:pPr>
        <w:ind w:right="-143"/>
        <w:rPr>
          <w:rFonts w:ascii="Arial" w:hAnsi="Arial"/>
          <w:b/>
        </w:rPr>
      </w:pPr>
    </w:p>
    <w:p w14:paraId="3EA34D19" w14:textId="77777777" w:rsidR="00A302CE" w:rsidRPr="00926C08" w:rsidRDefault="00A302CE" w:rsidP="00A302CE">
      <w:pPr>
        <w:ind w:left="180" w:right="-143"/>
        <w:jc w:val="both"/>
        <w:rPr>
          <w:rFonts w:ascii="Arial" w:hAnsi="Arial"/>
          <w:b/>
          <w:bCs/>
          <w:sz w:val="22"/>
        </w:rPr>
      </w:pPr>
    </w:p>
    <w:p w14:paraId="19D19119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17B83DD5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1228CE60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428202FB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10B92350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298C7C85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0D91C699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2C7C8B9D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4104CA12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6FC8EBAE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0A065592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300D701F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0E9323F1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3DD67D63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68951894" w14:textId="0CF22510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3ADCC8E5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4313DEF2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6C5CB703" w14:textId="40848365" w:rsidR="00A302CE" w:rsidRPr="00926C08" w:rsidRDefault="009E0E54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noProof/>
          <w:sz w:val="22"/>
        </w:rPr>
        <w:pict w14:anchorId="2AEC32E0">
          <v:shape id="_x0000_s2577" type="#_x0000_t202" style="position:absolute;left:0;text-align:left;margin-left:396.25pt;margin-top:45.4pt;width:80.8pt;height:19.65pt;z-index:2517053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2A6DDB98" w14:textId="55E5B509" w:rsidR="009E0E54" w:rsidRDefault="009E0E54" w:rsidP="009E0E54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</w:t>
                  </w:r>
                </w:p>
                <w:p w14:paraId="538E124F" w14:textId="77777777" w:rsidR="009E0E54" w:rsidRDefault="009E0E54" w:rsidP="009E0E54">
                  <w:pPr>
                    <w:jc w:val="center"/>
                  </w:pPr>
                </w:p>
              </w:txbxContent>
            </v:textbox>
          </v:shape>
        </w:pict>
      </w:r>
    </w:p>
    <w:p w14:paraId="3BE5EAC5" w14:textId="77777777" w:rsidR="00A302CE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7E6C6AFE" w14:textId="77777777" w:rsidR="00A302CE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  <w:r w:rsidRPr="00926C08">
        <w:rPr>
          <w:rFonts w:ascii="Arial" w:hAnsi="Arial"/>
          <w:b/>
          <w:bCs/>
          <w:sz w:val="22"/>
        </w:rPr>
        <w:t xml:space="preserve">Etiquetas para los separadores del expediente de la </w:t>
      </w:r>
    </w:p>
    <w:p w14:paraId="205193E7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  <w:r w:rsidRPr="00926C08">
        <w:rPr>
          <w:rFonts w:ascii="Arial" w:hAnsi="Arial"/>
          <w:b/>
          <w:bCs/>
          <w:sz w:val="22"/>
        </w:rPr>
        <w:t xml:space="preserve">Consulta </w:t>
      </w:r>
      <w:r>
        <w:rPr>
          <w:rFonts w:ascii="Arial" w:hAnsi="Arial"/>
          <w:b/>
          <w:bCs/>
          <w:sz w:val="22"/>
        </w:rPr>
        <w:t>de</w:t>
      </w:r>
      <w:r w:rsidRPr="00926C08">
        <w:rPr>
          <w:rFonts w:ascii="Arial" w:hAnsi="Arial"/>
          <w:b/>
          <w:bCs/>
          <w:sz w:val="22"/>
        </w:rPr>
        <w:t xml:space="preserve"> Presupuesto </w:t>
      </w:r>
      <w:r w:rsidRPr="003C2270">
        <w:rPr>
          <w:rFonts w:ascii="Arial" w:hAnsi="Arial"/>
          <w:b/>
          <w:bCs/>
          <w:sz w:val="22"/>
        </w:rPr>
        <w:t>Participativo 20</w:t>
      </w:r>
      <w:r w:rsidRPr="0050014E">
        <w:rPr>
          <w:rFonts w:ascii="Arial" w:hAnsi="Arial"/>
          <w:b/>
          <w:bCs/>
          <w:sz w:val="22"/>
        </w:rPr>
        <w:t>2</w:t>
      </w:r>
      <w:r w:rsidR="00B44435">
        <w:rPr>
          <w:rFonts w:ascii="Arial" w:hAnsi="Arial"/>
          <w:b/>
          <w:bCs/>
          <w:sz w:val="22"/>
        </w:rPr>
        <w:t>3 y 2024</w:t>
      </w:r>
    </w:p>
    <w:p w14:paraId="74A3C1AF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</w:p>
    <w:p w14:paraId="494A3C54" w14:textId="77777777" w:rsidR="00A302CE" w:rsidRPr="00926C08" w:rsidRDefault="00A302CE" w:rsidP="00A302CE">
      <w:pPr>
        <w:ind w:left="180" w:right="-143"/>
        <w:jc w:val="center"/>
        <w:rPr>
          <w:rFonts w:ascii="Arial" w:hAnsi="Arial"/>
          <w:b/>
          <w:bCs/>
          <w:sz w:val="22"/>
        </w:rPr>
      </w:pPr>
      <w:r w:rsidRPr="00926C08">
        <w:rPr>
          <w:rFonts w:ascii="Arial" w:hAnsi="Arial"/>
          <w:b/>
          <w:bCs/>
          <w:sz w:val="22"/>
        </w:rPr>
        <w:t>(Expediente original)</w:t>
      </w:r>
    </w:p>
    <w:p w14:paraId="3FF92FC4" w14:textId="77777777" w:rsidR="00741291" w:rsidRPr="00926C08" w:rsidRDefault="00741291" w:rsidP="00741291">
      <w:pPr>
        <w:ind w:left="180" w:right="-143"/>
        <w:jc w:val="center"/>
        <w:rPr>
          <w:rFonts w:ascii="Arial" w:hAnsi="Arial"/>
          <w:bCs/>
          <w:sz w:val="22"/>
        </w:rPr>
      </w:pPr>
    </w:p>
    <w:p w14:paraId="55AA5675" w14:textId="77777777" w:rsidR="00741291" w:rsidRPr="00926C08" w:rsidRDefault="00000000" w:rsidP="00741291">
      <w:pPr>
        <w:ind w:left="180" w:right="-143"/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693A4D80">
          <v:rect id="_x0000_s2554" style="position:absolute;left:0;text-align:left;margin-left:198.2pt;margin-top:-94.1pt;width:28.35pt;height:226.75pt;rotation:270;z-index:251682816">
            <v:textbox style="mso-next-textbox:#_x0000_s2554">
              <w:txbxContent>
                <w:p w14:paraId="2650ACAC" w14:textId="77777777" w:rsidR="00741291" w:rsidRPr="00BE1479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Cuadro control </w:t>
                  </w:r>
                </w:p>
                <w:p w14:paraId="7FFD14E7" w14:textId="77777777" w:rsidR="00741291" w:rsidRPr="005F2049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14:paraId="02C3A1B2" w14:textId="77777777" w:rsidR="00741291" w:rsidRPr="00926C08" w:rsidRDefault="00741291" w:rsidP="00741291">
      <w:pPr>
        <w:ind w:right="-143"/>
        <w:jc w:val="center"/>
        <w:rPr>
          <w:rFonts w:ascii="Arial" w:hAnsi="Arial"/>
          <w:b/>
        </w:rPr>
      </w:pPr>
    </w:p>
    <w:p w14:paraId="261EDF51" w14:textId="77777777" w:rsidR="00741291" w:rsidRPr="00926C08" w:rsidRDefault="00741291" w:rsidP="00741291">
      <w:pPr>
        <w:ind w:left="180" w:right="-143"/>
        <w:jc w:val="both"/>
        <w:rPr>
          <w:rFonts w:ascii="Arial" w:hAnsi="Arial"/>
          <w:bCs/>
          <w:sz w:val="22"/>
        </w:rPr>
      </w:pPr>
    </w:p>
    <w:p w14:paraId="0969DC01" w14:textId="77777777" w:rsidR="00741291" w:rsidRPr="00926C08" w:rsidRDefault="00000000" w:rsidP="00741291">
      <w:pPr>
        <w:ind w:left="180"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/>
          <w:bCs/>
          <w:noProof/>
          <w:sz w:val="22"/>
          <w:lang w:val="es-MX" w:eastAsia="es-MX"/>
        </w:rPr>
        <w:pict w14:anchorId="7CBC0695">
          <v:rect id="_x0000_s2550" style="position:absolute;left:0;text-align:left;margin-left:198.2pt;margin-top:-97.2pt;width:28.35pt;height:226.75pt;rotation:270;z-index:251678720">
            <v:textbox style="mso-next-textbox:#_x0000_s2550">
              <w:txbxContent>
                <w:p w14:paraId="4D2B1DF1" w14:textId="77777777" w:rsidR="00741291" w:rsidRPr="007653B3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  <w:t xml:space="preserve">Actas de </w:t>
                  </w:r>
                  <w:r w:rsidRPr="0050014E"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  <w:t xml:space="preserve">Jornada </w:t>
                  </w: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  <w:t>Electiva Única</w:t>
                  </w:r>
                </w:p>
              </w:txbxContent>
            </v:textbox>
          </v:rect>
        </w:pict>
      </w:r>
    </w:p>
    <w:p w14:paraId="3D29D7F9" w14:textId="77777777" w:rsidR="00741291" w:rsidRPr="00926C08" w:rsidRDefault="00741291" w:rsidP="00741291">
      <w:pPr>
        <w:ind w:left="180" w:right="-143"/>
        <w:jc w:val="both"/>
        <w:rPr>
          <w:rFonts w:ascii="Arial" w:hAnsi="Arial"/>
          <w:b/>
          <w:bCs/>
          <w:sz w:val="22"/>
        </w:rPr>
      </w:pPr>
    </w:p>
    <w:p w14:paraId="094F3B7C" w14:textId="77777777" w:rsidR="00741291" w:rsidRPr="00926C08" w:rsidRDefault="00741291" w:rsidP="00741291">
      <w:pPr>
        <w:ind w:left="180" w:right="-143"/>
        <w:jc w:val="both"/>
        <w:rPr>
          <w:rFonts w:ascii="Arial" w:hAnsi="Arial"/>
          <w:b/>
          <w:bCs/>
          <w:sz w:val="20"/>
        </w:rPr>
      </w:pPr>
    </w:p>
    <w:p w14:paraId="3FA9B739" w14:textId="77777777" w:rsidR="00741291" w:rsidRPr="00926C08" w:rsidRDefault="00000000" w:rsidP="00741291">
      <w:pPr>
        <w:ind w:left="180" w:right="-143"/>
        <w:jc w:val="both"/>
        <w:rPr>
          <w:rFonts w:ascii="Arial" w:hAnsi="Arial"/>
          <w:b/>
          <w:bCs/>
          <w:sz w:val="22"/>
        </w:rPr>
      </w:pPr>
      <w:r>
        <w:rPr>
          <w:rFonts w:ascii="Arial" w:hAnsi="Arial" w:cs="Arial"/>
          <w:iCs/>
          <w:noProof/>
          <w:sz w:val="20"/>
          <w:szCs w:val="20"/>
          <w:lang w:val="es-MX" w:eastAsia="es-MX"/>
        </w:rPr>
        <w:pict w14:anchorId="54556F39">
          <v:rect id="_x0000_s2551" style="position:absolute;left:0;text-align:left;margin-left:198.2pt;margin-top:-98pt;width:28.35pt;height:226.75pt;rotation:270;z-index:251679744">
            <v:textbox style="mso-next-textbox:#_x0000_s2551">
              <w:txbxContent>
                <w:p w14:paraId="4E50F3D2" w14:textId="77777777" w:rsidR="00741291" w:rsidRPr="00084CED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</w:pPr>
                  <w:r w:rsidRPr="00084CED"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  <w:t>Constancias de Validación de la Consulta 2023</w:t>
                  </w:r>
                </w:p>
                <w:p w14:paraId="12A69250" w14:textId="77777777" w:rsidR="00741291" w:rsidRPr="00084CED" w:rsidRDefault="00741291" w:rsidP="0074129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14:paraId="6CE6E1DE" w14:textId="77777777" w:rsidR="00741291" w:rsidRPr="00926C08" w:rsidRDefault="00741291" w:rsidP="00741291">
      <w:pPr>
        <w:ind w:left="180" w:right="-143"/>
        <w:jc w:val="both"/>
        <w:rPr>
          <w:rFonts w:ascii="Arial" w:hAnsi="Arial"/>
          <w:b/>
          <w:bCs/>
          <w:sz w:val="22"/>
        </w:rPr>
      </w:pPr>
    </w:p>
    <w:p w14:paraId="7073EB85" w14:textId="77777777" w:rsidR="00741291" w:rsidRPr="00926C08" w:rsidRDefault="00000000" w:rsidP="00741291">
      <w:pPr>
        <w:ind w:left="180"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6C98C987">
          <v:rect id="_x0000_s2552" style="position:absolute;left:0;text-align:left;margin-left:198.2pt;margin-top:-87.3pt;width:28.35pt;height:226.75pt;rotation:270;z-index:251680768">
            <v:textbox style="mso-next-textbox:#_x0000_s2552">
              <w:txbxContent>
                <w:p w14:paraId="2B4780BC" w14:textId="77777777" w:rsidR="00741291" w:rsidRPr="00084CED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</w:pPr>
                  <w:r w:rsidRPr="00084CED"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  <w:t>Constancias de Validación de la Consulta 2024</w:t>
                  </w:r>
                </w:p>
                <w:p w14:paraId="71227ECA" w14:textId="77777777" w:rsidR="00741291" w:rsidRPr="00084CED" w:rsidRDefault="00741291" w:rsidP="0074129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14:paraId="2A1F407C" w14:textId="77777777" w:rsidR="00741291" w:rsidRPr="00926C08" w:rsidRDefault="00741291" w:rsidP="00741291">
      <w:pPr>
        <w:jc w:val="center"/>
        <w:rPr>
          <w:rFonts w:ascii="Arial" w:hAnsi="Arial" w:cs="Arial"/>
          <w:iCs/>
          <w:sz w:val="20"/>
          <w:szCs w:val="20"/>
          <w:lang w:val="es-MX"/>
        </w:rPr>
      </w:pPr>
    </w:p>
    <w:p w14:paraId="0BF98F92" w14:textId="77777777" w:rsidR="00741291" w:rsidRPr="00926C08" w:rsidRDefault="00741291" w:rsidP="00741291">
      <w:pPr>
        <w:jc w:val="center"/>
        <w:rPr>
          <w:rFonts w:ascii="Arial" w:hAnsi="Arial" w:cs="Arial"/>
          <w:iCs/>
          <w:sz w:val="20"/>
          <w:szCs w:val="20"/>
          <w:lang w:val="es-MX"/>
        </w:rPr>
      </w:pPr>
    </w:p>
    <w:p w14:paraId="00058233" w14:textId="77777777" w:rsidR="00741291" w:rsidRPr="00926C08" w:rsidRDefault="00741291" w:rsidP="00741291">
      <w:pPr>
        <w:jc w:val="center"/>
        <w:rPr>
          <w:rFonts w:ascii="Arial" w:hAnsi="Arial" w:cs="Arial"/>
          <w:iCs/>
          <w:sz w:val="20"/>
          <w:szCs w:val="20"/>
          <w:lang w:val="es-MX"/>
        </w:rPr>
      </w:pPr>
    </w:p>
    <w:p w14:paraId="6E608DCE" w14:textId="77777777" w:rsidR="00741291" w:rsidRPr="00926C08" w:rsidRDefault="00000000" w:rsidP="00741291">
      <w:pPr>
        <w:ind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3C78287E">
          <v:rect id="_x0000_s2553" style="position:absolute;left:0;text-align:left;margin-left:198.2pt;margin-top:-98.45pt;width:28.35pt;height:226.75pt;rotation:270;z-index:251681792">
            <v:textbox style="mso-next-textbox:#_x0000_s2553">
              <w:txbxContent>
                <w:p w14:paraId="33202C12" w14:textId="77777777" w:rsidR="00741291" w:rsidRPr="00084CED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16"/>
                      <w:szCs w:val="20"/>
                    </w:rPr>
                  </w:pPr>
                  <w:r w:rsidRPr="00084CED">
                    <w:rPr>
                      <w:rFonts w:ascii="Arial" w:hAnsi="Arial" w:cs="Arial"/>
                      <w:iCs/>
                      <w:sz w:val="16"/>
                      <w:szCs w:val="20"/>
                    </w:rPr>
                    <w:t>Actas de Escrutinio y Cómputo de la Consulta 2023 y 2024</w:t>
                  </w:r>
                </w:p>
                <w:p w14:paraId="74477E69" w14:textId="77777777" w:rsidR="00741291" w:rsidRPr="00084CED" w:rsidRDefault="00741291" w:rsidP="00741291">
                  <w:pPr>
                    <w:ind w:left="180" w:right="-143"/>
                    <w:jc w:val="both"/>
                    <w:rPr>
                      <w:rFonts w:ascii="Arial" w:hAnsi="Arial"/>
                      <w:bCs/>
                      <w:sz w:val="12"/>
                      <w:lang w:val="es-MX"/>
                    </w:rPr>
                  </w:pPr>
                </w:p>
                <w:p w14:paraId="75C9741C" w14:textId="77777777" w:rsidR="00741291" w:rsidRPr="00084CED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16"/>
                      <w:szCs w:val="20"/>
                      <w:lang w:val="es-MX"/>
                    </w:rPr>
                  </w:pPr>
                </w:p>
              </w:txbxContent>
            </v:textbox>
          </v:rect>
        </w:pict>
      </w:r>
    </w:p>
    <w:p w14:paraId="092D0948" w14:textId="77777777" w:rsidR="00741291" w:rsidRPr="00926C08" w:rsidRDefault="00741291" w:rsidP="00741291">
      <w:pPr>
        <w:ind w:left="180" w:right="-143"/>
        <w:jc w:val="both"/>
        <w:rPr>
          <w:rFonts w:ascii="Arial" w:hAnsi="Arial"/>
          <w:bCs/>
          <w:sz w:val="22"/>
        </w:rPr>
      </w:pPr>
    </w:p>
    <w:p w14:paraId="1FC9D0B9" w14:textId="77777777" w:rsidR="00741291" w:rsidRPr="00926C08" w:rsidRDefault="00000000" w:rsidP="00741291">
      <w:pPr>
        <w:ind w:left="180"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68B64BB4">
          <v:rect id="_x0000_s2558" style="position:absolute;left:0;text-align:left;margin-left:198.2pt;margin-top:-87.75pt;width:28.35pt;height:226.75pt;rotation:270;z-index:251686912">
            <v:textbox style="mso-next-textbox:#_x0000_s2558">
              <w:txbxContent>
                <w:p w14:paraId="3B6EE279" w14:textId="77777777" w:rsidR="00741291" w:rsidRPr="00BE1479" w:rsidRDefault="00741291" w:rsidP="0074129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</w:rPr>
                    <w:t>Actas de Incidentes</w:t>
                  </w:r>
                </w:p>
                <w:p w14:paraId="27F31293" w14:textId="77777777" w:rsidR="00741291" w:rsidRPr="00084CED" w:rsidRDefault="00741291" w:rsidP="0074129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14:paraId="1C58FA36" w14:textId="77777777" w:rsidR="00741291" w:rsidRPr="00926C08" w:rsidRDefault="00741291" w:rsidP="00741291">
      <w:pPr>
        <w:ind w:left="180" w:right="-143"/>
        <w:jc w:val="both"/>
        <w:rPr>
          <w:rFonts w:ascii="Arial" w:hAnsi="Arial"/>
          <w:bCs/>
          <w:sz w:val="22"/>
        </w:rPr>
      </w:pPr>
    </w:p>
    <w:p w14:paraId="1C83BB84" w14:textId="77777777" w:rsidR="00741291" w:rsidRPr="00926C08" w:rsidRDefault="00741291" w:rsidP="00741291">
      <w:pPr>
        <w:ind w:left="180" w:right="-143"/>
        <w:jc w:val="both"/>
        <w:rPr>
          <w:rFonts w:ascii="Arial" w:hAnsi="Arial"/>
          <w:bCs/>
          <w:sz w:val="22"/>
        </w:rPr>
      </w:pPr>
    </w:p>
    <w:p w14:paraId="04BD7EE3" w14:textId="77777777" w:rsidR="00741291" w:rsidRPr="00926C08" w:rsidRDefault="00000000" w:rsidP="00741291">
      <w:pPr>
        <w:ind w:left="180"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/>
          <w:noProof/>
        </w:rPr>
        <w:pict w14:anchorId="348321BE">
          <v:rect id="_x0000_s2561" style="position:absolute;left:0;text-align:left;margin-left:198.2pt;margin-top:-89.7pt;width:28.35pt;height:226.75pt;rotation:270;z-index:251689984">
            <v:textbox style="mso-next-textbox:#_x0000_s2561">
              <w:txbxContent>
                <w:p w14:paraId="64287CBF" w14:textId="77777777" w:rsidR="00741291" w:rsidRPr="00BE1479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</w:rPr>
                    <w:t>Escritos de incidentes y/o protesta</w:t>
                  </w:r>
                </w:p>
                <w:p w14:paraId="00468FDF" w14:textId="77777777" w:rsidR="00741291" w:rsidRPr="00084CED" w:rsidRDefault="00741291" w:rsidP="0074129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14:paraId="74B98C53" w14:textId="77777777" w:rsidR="00741291" w:rsidRPr="00926C08" w:rsidRDefault="00741291" w:rsidP="00741291">
      <w:pPr>
        <w:ind w:left="180" w:right="-143"/>
        <w:jc w:val="both"/>
        <w:rPr>
          <w:rFonts w:ascii="Arial" w:hAnsi="Arial"/>
          <w:bCs/>
          <w:sz w:val="22"/>
        </w:rPr>
      </w:pPr>
    </w:p>
    <w:p w14:paraId="0D493F65" w14:textId="77777777" w:rsidR="00741291" w:rsidRPr="00926C08" w:rsidRDefault="00741291" w:rsidP="00741291">
      <w:pPr>
        <w:ind w:left="180" w:right="-143"/>
        <w:jc w:val="both"/>
        <w:rPr>
          <w:rFonts w:ascii="Arial" w:hAnsi="Arial"/>
          <w:bCs/>
          <w:sz w:val="22"/>
        </w:rPr>
      </w:pPr>
    </w:p>
    <w:p w14:paraId="4E11C741" w14:textId="77777777" w:rsidR="00741291" w:rsidRPr="00926C08" w:rsidRDefault="00000000" w:rsidP="00741291">
      <w:pPr>
        <w:ind w:left="180"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25B23856">
          <v:rect id="_x0000_s2557" style="position:absolute;left:0;text-align:left;margin-left:198.2pt;margin-top:-91.6pt;width:28.35pt;height:226.75pt;rotation:270;z-index:251685888">
            <v:textbox style="mso-next-textbox:#_x0000_s2557">
              <w:txbxContent>
                <w:p w14:paraId="50E3B5E3" w14:textId="77777777" w:rsidR="00741291" w:rsidRPr="007653B3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val="es-MX"/>
                    </w:rPr>
                    <w:t>Constancias de Clausura</w:t>
                  </w:r>
                </w:p>
                <w:p w14:paraId="4AC5B0E9" w14:textId="77777777" w:rsidR="00741291" w:rsidRPr="00084CED" w:rsidRDefault="00741291" w:rsidP="0074129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14:paraId="1B15DFFB" w14:textId="77777777" w:rsidR="00741291" w:rsidRPr="00926C08" w:rsidRDefault="00741291" w:rsidP="00741291">
      <w:pPr>
        <w:ind w:left="180" w:right="-143"/>
        <w:jc w:val="both"/>
        <w:rPr>
          <w:rFonts w:ascii="Arial" w:hAnsi="Arial"/>
          <w:bCs/>
          <w:sz w:val="22"/>
        </w:rPr>
      </w:pPr>
    </w:p>
    <w:p w14:paraId="313E7215" w14:textId="77777777" w:rsidR="00741291" w:rsidRPr="00926C08" w:rsidRDefault="00741291" w:rsidP="00741291">
      <w:pPr>
        <w:ind w:left="180" w:right="-143"/>
        <w:jc w:val="both"/>
        <w:rPr>
          <w:rFonts w:ascii="Arial" w:hAnsi="Arial"/>
          <w:bCs/>
          <w:sz w:val="22"/>
        </w:rPr>
      </w:pPr>
    </w:p>
    <w:p w14:paraId="43AB578F" w14:textId="77777777" w:rsidR="00741291" w:rsidRPr="00926C08" w:rsidRDefault="00000000" w:rsidP="00741291">
      <w:pPr>
        <w:ind w:right="-143"/>
        <w:jc w:val="both"/>
        <w:rPr>
          <w:rFonts w:ascii="Arial" w:hAnsi="Arial"/>
          <w:bCs/>
          <w:sz w:val="22"/>
        </w:rPr>
      </w:pPr>
      <w:r>
        <w:rPr>
          <w:rFonts w:ascii="Arial" w:hAnsi="Arial"/>
          <w:noProof/>
          <w:sz w:val="22"/>
        </w:rPr>
        <w:pict w14:anchorId="41280B91">
          <v:rect id="_x0000_s2563" style="position:absolute;left:0;text-align:left;margin-left:198.2pt;margin-top:-93.3pt;width:28.35pt;height:226.75pt;rotation:270;z-index:251692032">
            <v:textbox style="mso-next-textbox:#_x0000_s2563">
              <w:txbxContent>
                <w:p w14:paraId="0D706B6D" w14:textId="77777777" w:rsidR="00741291" w:rsidRPr="009A407A" w:rsidRDefault="00741291" w:rsidP="00741291">
                  <w:pPr>
                    <w:rPr>
                      <w:sz w:val="20"/>
                      <w:szCs w:val="20"/>
                    </w:rPr>
                  </w:pPr>
                  <w:r w:rsidRPr="009A407A">
                    <w:rPr>
                      <w:rFonts w:ascii="Arial" w:hAnsi="Arial" w:cs="Arial"/>
                      <w:iCs/>
                      <w:sz w:val="16"/>
                      <w:szCs w:val="20"/>
                      <w:lang w:val="es-MX"/>
                    </w:rPr>
                    <w:t>Actas del Cómputo Emitido por el SEI para la Consulta 2023</w:t>
                  </w:r>
                </w:p>
              </w:txbxContent>
            </v:textbox>
          </v:rect>
        </w:pict>
      </w:r>
    </w:p>
    <w:p w14:paraId="1F4AF12D" w14:textId="77777777" w:rsidR="00741291" w:rsidRPr="00F64EEB" w:rsidRDefault="00741291" w:rsidP="00741291">
      <w:pPr>
        <w:rPr>
          <w:rFonts w:ascii="Arial" w:hAnsi="Arial"/>
          <w:sz w:val="22"/>
        </w:rPr>
      </w:pPr>
    </w:p>
    <w:p w14:paraId="1913183A" w14:textId="77777777" w:rsidR="00741291" w:rsidRPr="00F64EEB" w:rsidRDefault="00741291" w:rsidP="00741291">
      <w:pPr>
        <w:rPr>
          <w:rFonts w:ascii="Arial" w:hAnsi="Arial"/>
          <w:sz w:val="22"/>
        </w:rPr>
      </w:pPr>
    </w:p>
    <w:p w14:paraId="0C952A7C" w14:textId="77777777" w:rsidR="00741291" w:rsidRPr="00F64EEB" w:rsidRDefault="00000000" w:rsidP="00741291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pict w14:anchorId="385088BA">
          <v:rect id="_x0000_s2564" style="position:absolute;margin-left:198.2pt;margin-top:-95.25pt;width:28.35pt;height:226.75pt;rotation:270;z-index:251693056">
            <v:textbox style="mso-next-textbox:#_x0000_s2564">
              <w:txbxContent>
                <w:p w14:paraId="25297318" w14:textId="77777777" w:rsidR="00741291" w:rsidRPr="009A407A" w:rsidRDefault="00741291" w:rsidP="00741291">
                  <w:pPr>
                    <w:rPr>
                      <w:rFonts w:ascii="Arial" w:hAnsi="Arial" w:cs="Arial"/>
                      <w:iCs/>
                      <w:sz w:val="16"/>
                      <w:szCs w:val="20"/>
                      <w:lang w:val="es-MX"/>
                    </w:rPr>
                  </w:pPr>
                  <w:r w:rsidRPr="009A407A">
                    <w:rPr>
                      <w:rFonts w:ascii="Arial" w:hAnsi="Arial" w:cs="Arial"/>
                      <w:iCs/>
                      <w:sz w:val="16"/>
                      <w:szCs w:val="20"/>
                      <w:lang w:val="es-MX"/>
                    </w:rPr>
                    <w:t>Actas del Cómputo Emitido por el SEI para la Consulta 2024</w:t>
                  </w:r>
                </w:p>
              </w:txbxContent>
            </v:textbox>
          </v:rect>
        </w:pict>
      </w:r>
    </w:p>
    <w:p w14:paraId="518BA07A" w14:textId="77777777" w:rsidR="00741291" w:rsidRPr="00F64EEB" w:rsidRDefault="00741291" w:rsidP="00741291">
      <w:pPr>
        <w:rPr>
          <w:rFonts w:ascii="Arial" w:hAnsi="Arial"/>
          <w:sz w:val="22"/>
        </w:rPr>
      </w:pPr>
    </w:p>
    <w:p w14:paraId="74984275" w14:textId="77777777" w:rsidR="00741291" w:rsidRDefault="00741291" w:rsidP="00741291">
      <w:pPr>
        <w:rPr>
          <w:rFonts w:ascii="Arial" w:hAnsi="Arial"/>
          <w:sz w:val="22"/>
        </w:rPr>
      </w:pPr>
    </w:p>
    <w:p w14:paraId="103A700D" w14:textId="77777777" w:rsidR="00741291" w:rsidRDefault="00000000" w:rsidP="00741291">
      <w:pPr>
        <w:rPr>
          <w:rFonts w:ascii="Arial" w:hAnsi="Arial"/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049A1340">
          <v:rect id="_x0000_s2559" style="position:absolute;margin-left:198.2pt;margin-top:-94.25pt;width:28.35pt;height:226.75pt;rotation:270;z-index:251687936">
            <v:textbox style="mso-next-textbox:#_x0000_s2559" inset=".5mm,.3mm,.5mm,.3mm">
              <w:txbxContent>
                <w:p w14:paraId="72215B28" w14:textId="77777777" w:rsidR="00741291" w:rsidRPr="009A407A" w:rsidRDefault="00741291" w:rsidP="00741291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</w:pPr>
                  <w:r w:rsidRPr="009A407A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 xml:space="preserve">Listados de Claves de Elector de la Ciudadanía </w:t>
                  </w:r>
                </w:p>
                <w:p w14:paraId="04B30DBD" w14:textId="77777777" w:rsidR="00741291" w:rsidRPr="009A407A" w:rsidRDefault="00741291" w:rsidP="00741291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</w:pPr>
                  <w:r w:rsidRPr="009A407A">
                    <w:rPr>
                      <w:rFonts w:ascii="Arial" w:hAnsi="Arial" w:cs="Arial"/>
                      <w:sz w:val="18"/>
                      <w:szCs w:val="20"/>
                      <w:lang w:val="es-MX"/>
                    </w:rPr>
                    <w:t>que emitió su voto y opinión a través del SEI</w:t>
                  </w:r>
                </w:p>
                <w:p w14:paraId="6422B70B" w14:textId="77777777" w:rsidR="00741291" w:rsidRPr="0030651E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  <w:lang w:val="es-MX"/>
                    </w:rPr>
                  </w:pPr>
                </w:p>
              </w:txbxContent>
            </v:textbox>
          </v:rect>
        </w:pict>
      </w:r>
    </w:p>
    <w:p w14:paraId="2CE96BC7" w14:textId="77777777" w:rsidR="00741291" w:rsidRDefault="00741291" w:rsidP="00741291">
      <w:pPr>
        <w:tabs>
          <w:tab w:val="left" w:pos="7406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11D88EF5" w14:textId="77777777" w:rsidR="00741291" w:rsidRDefault="00741291" w:rsidP="00741291">
      <w:pPr>
        <w:tabs>
          <w:tab w:val="left" w:pos="7406"/>
        </w:tabs>
        <w:rPr>
          <w:rFonts w:ascii="Arial" w:hAnsi="Arial"/>
          <w:sz w:val="22"/>
        </w:rPr>
      </w:pPr>
    </w:p>
    <w:p w14:paraId="3BF1026E" w14:textId="77777777" w:rsidR="00741291" w:rsidRDefault="00000000" w:rsidP="00741291">
      <w:pPr>
        <w:pStyle w:val="Textoindependiente2"/>
        <w:spacing w:line="360" w:lineRule="auto"/>
        <w:jc w:val="center"/>
        <w:rPr>
          <w:sz w:val="22"/>
        </w:rPr>
      </w:pPr>
      <w:r>
        <w:rPr>
          <w:rFonts w:ascii="Arial" w:hAnsi="Arial"/>
          <w:bCs/>
          <w:noProof/>
          <w:sz w:val="22"/>
          <w:lang w:val="es-MX" w:eastAsia="es-MX"/>
        </w:rPr>
        <w:pict w14:anchorId="25E14343">
          <v:rect id="_x0000_s2555" style="position:absolute;left:0;text-align:left;margin-left:198.2pt;margin-top:-96.2pt;width:28.35pt;height:226.75pt;rotation:270;z-index:251683840">
            <v:textbox style="mso-next-textbox:#_x0000_s2555" inset=".5mm,,.5mm">
              <w:txbxContent>
                <w:p w14:paraId="60A1CA29" w14:textId="77777777" w:rsidR="00741291" w:rsidRPr="009A407A" w:rsidRDefault="00741291" w:rsidP="00741291">
                  <w:pPr>
                    <w:rPr>
                      <w:rFonts w:ascii="Arial" w:hAnsi="Arial" w:cs="Arial"/>
                      <w:iCs/>
                      <w:sz w:val="16"/>
                      <w:szCs w:val="18"/>
                    </w:rPr>
                  </w:pPr>
                  <w:r w:rsidRPr="009A407A">
                    <w:rPr>
                      <w:rFonts w:ascii="Arial" w:hAnsi="Arial" w:cs="Arial"/>
                      <w:sz w:val="16"/>
                      <w:szCs w:val="18"/>
                    </w:rPr>
                    <w:t>Acta circunstanciada que da cuenta de los documentos que no se integran al expediente de la Consulta 2023 y 2024</w:t>
                  </w:r>
                </w:p>
                <w:p w14:paraId="39D57963" w14:textId="77777777" w:rsidR="00741291" w:rsidRPr="009A407A" w:rsidRDefault="00741291" w:rsidP="00741291">
                  <w:pPr>
                    <w:rPr>
                      <w:szCs w:val="18"/>
                    </w:rPr>
                  </w:pPr>
                </w:p>
              </w:txbxContent>
            </v:textbox>
          </v:rect>
        </w:pict>
      </w:r>
    </w:p>
    <w:p w14:paraId="27F6FCFF" w14:textId="77777777" w:rsidR="00741291" w:rsidRDefault="00741291" w:rsidP="00741291">
      <w:pPr>
        <w:pStyle w:val="Textoindependiente2"/>
        <w:spacing w:line="360" w:lineRule="auto"/>
        <w:jc w:val="center"/>
        <w:rPr>
          <w:sz w:val="22"/>
        </w:rPr>
      </w:pPr>
    </w:p>
    <w:p w14:paraId="49547D9B" w14:textId="77777777" w:rsidR="00741291" w:rsidRDefault="00000000" w:rsidP="00741291">
      <w:pPr>
        <w:pStyle w:val="Textoindependiente2"/>
        <w:spacing w:line="360" w:lineRule="auto"/>
        <w:jc w:val="center"/>
        <w:rPr>
          <w:sz w:val="22"/>
        </w:rPr>
      </w:pPr>
      <w:r>
        <w:rPr>
          <w:rFonts w:ascii="Arial" w:hAnsi="Arial"/>
          <w:bCs/>
          <w:noProof/>
          <w:sz w:val="22"/>
        </w:rPr>
        <w:pict w14:anchorId="4DDE1FFB">
          <v:rect id="_x0000_s2560" style="position:absolute;left:0;text-align:left;margin-left:198.2pt;margin-top:-98.15pt;width:28.35pt;height:226.75pt;rotation:270;z-index:251688960">
            <v:textbox style="mso-next-textbox:#_x0000_s2560" inset=".5mm,,.5mm">
              <w:txbxContent>
                <w:p w14:paraId="578A6283" w14:textId="77777777" w:rsidR="00741291" w:rsidRPr="009A407A" w:rsidRDefault="00741291" w:rsidP="00741291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9A407A">
                    <w:rPr>
                      <w:rFonts w:ascii="Arial" w:hAnsi="Arial" w:cs="Arial"/>
                      <w:sz w:val="18"/>
                      <w:szCs w:val="20"/>
                    </w:rPr>
                    <w:t xml:space="preserve">Acta Circunstanciada de la recepción de </w:t>
                  </w:r>
                </w:p>
                <w:p w14:paraId="72F211FB" w14:textId="77777777" w:rsidR="00741291" w:rsidRPr="009A407A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9A407A">
                    <w:rPr>
                      <w:rFonts w:ascii="Arial" w:hAnsi="Arial" w:cs="Arial"/>
                      <w:sz w:val="18"/>
                      <w:szCs w:val="20"/>
                    </w:rPr>
                    <w:t>paquetes en la Dirección Distrital</w:t>
                  </w:r>
                </w:p>
                <w:p w14:paraId="4BA8B495" w14:textId="77777777" w:rsidR="00741291" w:rsidRPr="009A407A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</w:p>
                <w:p w14:paraId="22248F46" w14:textId="77777777" w:rsidR="00741291" w:rsidRPr="0030651E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</w:p>
              </w:txbxContent>
            </v:textbox>
          </v:rect>
        </w:pict>
      </w:r>
    </w:p>
    <w:p w14:paraId="49637B46" w14:textId="77777777" w:rsidR="00741291" w:rsidRPr="00A302CE" w:rsidRDefault="00741291" w:rsidP="00741291"/>
    <w:p w14:paraId="087D0FB7" w14:textId="77777777" w:rsidR="00741291" w:rsidRPr="00A302CE" w:rsidRDefault="00000000" w:rsidP="00741291">
      <w:r>
        <w:rPr>
          <w:rFonts w:ascii="Arial" w:hAnsi="Arial"/>
          <w:bCs/>
          <w:noProof/>
          <w:sz w:val="22"/>
          <w:lang w:val="es-MX" w:eastAsia="es-MX"/>
        </w:rPr>
        <w:pict w14:anchorId="5D7DB454">
          <v:rect id="_x0000_s2556" style="position:absolute;margin-left:198.2pt;margin-top:-94.9pt;width:28.35pt;height:226.75pt;rotation:270;z-index:251684864">
            <v:textbox style="mso-next-textbox:#_x0000_s2556" inset=".5mm,,.5mm">
              <w:txbxContent>
                <w:p w14:paraId="62705C87" w14:textId="77777777" w:rsidR="00741291" w:rsidRPr="009A407A" w:rsidRDefault="00741291" w:rsidP="00741291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9A407A">
                    <w:rPr>
                      <w:rFonts w:ascii="Arial" w:hAnsi="Arial" w:cs="Arial"/>
                      <w:sz w:val="18"/>
                      <w:szCs w:val="20"/>
                    </w:rPr>
                    <w:t>Acta Circunstanciada de la Validación de los Resultados de la Consulta 2023 y 2024</w:t>
                  </w:r>
                </w:p>
              </w:txbxContent>
            </v:textbox>
          </v:rect>
        </w:pict>
      </w:r>
    </w:p>
    <w:p w14:paraId="40D08672" w14:textId="77777777" w:rsidR="00741291" w:rsidRPr="00084CED" w:rsidRDefault="00741291" w:rsidP="00741291"/>
    <w:p w14:paraId="1AC28847" w14:textId="56D134DD" w:rsidR="00A302CE" w:rsidRPr="00926C08" w:rsidRDefault="00A302CE" w:rsidP="00A302CE">
      <w:pPr>
        <w:ind w:left="180" w:right="-143"/>
        <w:jc w:val="center"/>
        <w:rPr>
          <w:rFonts w:ascii="Arial" w:hAnsi="Arial"/>
          <w:bCs/>
          <w:sz w:val="22"/>
        </w:rPr>
      </w:pPr>
    </w:p>
    <w:p w14:paraId="33F2BC7F" w14:textId="32E5E21F" w:rsidR="00A302CE" w:rsidRPr="00926C08" w:rsidRDefault="009E0E54" w:rsidP="00A302CE">
      <w:pPr>
        <w:ind w:left="180" w:right="-143"/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</w:rPr>
        <w:pict w14:anchorId="2AEC32E0">
          <v:shape id="_x0000_s2578" type="#_x0000_t202" style="position:absolute;left:0;text-align:left;margin-left:393.55pt;margin-top:65.1pt;width:80.8pt;height:19.65pt;z-index:251706368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 style="mso-next-textbox:#_x0000_s2578">
              <w:txbxContent>
                <w:p w14:paraId="7C528780" w14:textId="51B31940" w:rsidR="009E0E54" w:rsidRDefault="009E0E54" w:rsidP="009E0E54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  <w:p w14:paraId="0525246D" w14:textId="77777777" w:rsidR="009E0E54" w:rsidRDefault="009E0E54" w:rsidP="009E0E54">
                  <w:pPr>
                    <w:jc w:val="center"/>
                  </w:pPr>
                </w:p>
              </w:txbxContent>
            </v:textbox>
          </v:shape>
        </w:pict>
      </w:r>
      <w:r w:rsidR="00000000">
        <w:rPr>
          <w:rFonts w:ascii="Arial" w:hAnsi="Arial"/>
          <w:bCs/>
          <w:noProof/>
          <w:sz w:val="22"/>
          <w:lang w:val="es-MX" w:eastAsia="es-MX"/>
        </w:rPr>
        <w:pict w14:anchorId="3A7BD3AE">
          <v:rect id="_x0000_s2562" style="position:absolute;left:0;text-align:left;margin-left:198.2pt;margin-top:-99.15pt;width:28.35pt;height:226.75pt;rotation:270;z-index:251691008">
            <v:textbox style="mso-next-textbox:#_x0000_s2562" inset=".5mm,,.5mm">
              <w:txbxContent>
                <w:p w14:paraId="434ED8C1" w14:textId="77777777" w:rsidR="00741291" w:rsidRPr="009A407A" w:rsidRDefault="00741291" w:rsidP="00741291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9A407A">
                    <w:rPr>
                      <w:rFonts w:ascii="Arial" w:hAnsi="Arial" w:cs="Arial"/>
                      <w:sz w:val="18"/>
                      <w:szCs w:val="20"/>
                    </w:rPr>
                    <w:t xml:space="preserve">Informe de la persona titular o encargada del OD ___ </w:t>
                  </w:r>
                </w:p>
                <w:p w14:paraId="42DE38DB" w14:textId="77777777" w:rsidR="00741291" w:rsidRPr="009A407A" w:rsidRDefault="00741291" w:rsidP="00741291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9A407A">
                    <w:rPr>
                      <w:rFonts w:ascii="Arial" w:hAnsi="Arial" w:cs="Arial"/>
                      <w:sz w:val="18"/>
                      <w:szCs w:val="20"/>
                    </w:rPr>
                    <w:t>sobre el desarrollo de la Consulta 2023 y 2024</w:t>
                  </w:r>
                </w:p>
                <w:p w14:paraId="6238141B" w14:textId="77777777" w:rsidR="00741291" w:rsidRPr="0030651E" w:rsidRDefault="00741291" w:rsidP="00741291">
                  <w:pPr>
                    <w:jc w:val="center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</w:p>
              </w:txbxContent>
            </v:textbox>
          </v:rect>
        </w:pict>
      </w:r>
    </w:p>
    <w:sectPr w:rsidR="00A302CE" w:rsidRPr="00926C08" w:rsidSect="0090286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2" w:h="15842" w:code="1"/>
      <w:pgMar w:top="1438" w:right="1985" w:bottom="1618" w:left="1985" w:header="720" w:footer="10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3719C" w14:textId="77777777" w:rsidR="0037345D" w:rsidRDefault="0037345D" w:rsidP="00703CFF">
      <w:r>
        <w:separator/>
      </w:r>
    </w:p>
  </w:endnote>
  <w:endnote w:type="continuationSeparator" w:id="0">
    <w:p w14:paraId="4A77B7B9" w14:textId="77777777" w:rsidR="0037345D" w:rsidRDefault="0037345D" w:rsidP="0070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6953" w14:textId="77777777" w:rsidR="00A302CE" w:rsidRPr="00BC456C" w:rsidRDefault="00A302CE">
    <w:pPr>
      <w:pStyle w:val="Piedepgina"/>
      <w:rPr>
        <w:lang w:val="es-MX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3E4D" w14:textId="77777777" w:rsidR="00045A0D" w:rsidRDefault="00045A0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3C7AB" w14:textId="760697EA" w:rsidR="00114694" w:rsidRDefault="00F54C7A" w:rsidP="00F54C7A">
    <w:pPr>
      <w:pStyle w:val="Piedepgina"/>
      <w:ind w:right="-1084"/>
      <w:jc w:val="right"/>
    </w:pPr>
    <w:r>
      <w:rPr>
        <w:rFonts w:ascii="Arial" w:eastAsia="Arial" w:hAnsi="Arial" w:cs="Arial"/>
        <w:b/>
        <w:sz w:val="14"/>
        <w:szCs w:val="14"/>
        <w:lang w:val="es-MX" w:eastAsia="en-US"/>
      </w:rPr>
      <w:t xml:space="preserve">      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D8AA" w14:textId="77777777" w:rsidR="00045A0D" w:rsidRDefault="00045A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B168F" w14:textId="77777777" w:rsidR="0037345D" w:rsidRDefault="0037345D" w:rsidP="00703CFF">
      <w:r>
        <w:separator/>
      </w:r>
    </w:p>
  </w:footnote>
  <w:footnote w:type="continuationSeparator" w:id="0">
    <w:p w14:paraId="4209C9A0" w14:textId="77777777" w:rsidR="0037345D" w:rsidRDefault="0037345D" w:rsidP="00703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231D" w14:textId="77777777" w:rsidR="0014008F" w:rsidRDefault="00000000">
    <w:pPr>
      <w:pStyle w:val="Encabezado"/>
      <w:jc w:val="right"/>
      <w:rPr>
        <w:rFonts w:ascii="Arial" w:hAnsi="Arial"/>
        <w:b/>
        <w:bCs/>
        <w:sz w:val="24"/>
      </w:rPr>
    </w:pPr>
    <w:r>
      <w:rPr>
        <w:rFonts w:ascii="Arial" w:hAnsi="Arial"/>
        <w:b/>
        <w:bCs/>
        <w:noProof/>
        <w:sz w:val="24"/>
        <w:lang w:val="es-MX" w:eastAsia="es-MX"/>
      </w:rPr>
      <w:pict w14:anchorId="3F26E783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left:0;text-align:left;margin-left:360.05pt;margin-top:9pt;width:110.25pt;height:27.75pt;z-index:251660800;visibility:visible" stroked="f">
          <v:textbox style="mso-next-textbox:#_x0000_s1039">
            <w:txbxContent>
              <w:p w14:paraId="7878D9CE" w14:textId="77777777" w:rsidR="00692A27" w:rsidRPr="00DA0FA8" w:rsidRDefault="00692A27" w:rsidP="00692A27">
                <w:pPr>
                  <w:pStyle w:val="NormalWeb"/>
                  <w:spacing w:before="0" w:beforeAutospacing="0" w:after="0" w:afterAutospacing="0"/>
                  <w:rPr>
                    <w:sz w:val="40"/>
                    <w:szCs w:val="40"/>
                  </w:rPr>
                </w:pPr>
                <w:r w:rsidRPr="00DA0FA8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Anexo</w:t>
                </w:r>
                <w:r w:rsidR="0055071A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56</w:t>
                </w:r>
                <w:r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</w:t>
                </w:r>
                <w:r w:rsidR="00F601CF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92</w:t>
                </w:r>
                <w:r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___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B5593" w14:textId="77777777" w:rsidR="00A302CE" w:rsidRDefault="00000000">
    <w:pPr>
      <w:pStyle w:val="Encabezado"/>
      <w:jc w:val="right"/>
      <w:rPr>
        <w:rFonts w:ascii="Arial" w:hAnsi="Arial"/>
        <w:b/>
        <w:bCs/>
        <w:sz w:val="24"/>
      </w:rPr>
    </w:pPr>
    <w:r>
      <w:rPr>
        <w:rFonts w:ascii="Arial" w:hAnsi="Arial"/>
        <w:b/>
        <w:bCs/>
        <w:noProof/>
        <w:sz w:val="24"/>
        <w:lang w:val="es-MX" w:eastAsia="es-MX"/>
      </w:rPr>
      <w:pict w14:anchorId="528C6F1F"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left:0;text-align:left;margin-left:360.05pt;margin-top:9pt;width:110.25pt;height:27.75pt;z-index:251663872;visibility:visible" stroked="f">
          <v:textbox style="mso-next-textbox:#_x0000_s1043">
            <w:txbxContent>
              <w:p w14:paraId="341E4AB9" w14:textId="77777777" w:rsidR="00A302CE" w:rsidRPr="00DA0FA8" w:rsidRDefault="00A302CE" w:rsidP="00692A27">
                <w:pPr>
                  <w:pStyle w:val="NormalWeb"/>
                  <w:spacing w:before="0" w:beforeAutospacing="0" w:after="0" w:afterAutospacing="0"/>
                  <w:rPr>
                    <w:sz w:val="40"/>
                    <w:szCs w:val="40"/>
                  </w:rPr>
                </w:pPr>
                <w:r w:rsidRPr="00DA0FA8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Anexo</w:t>
                </w:r>
                <w:r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</w:t>
                </w:r>
                <w:r w:rsidR="00F601CF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9</w:t>
                </w:r>
                <w:r w:rsidR="009E33CF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3</w:t>
                </w:r>
                <w:r w:rsidRPr="00DA0FA8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___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7C958" w14:textId="77777777" w:rsidR="00045A0D" w:rsidRDefault="00045A0D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292E" w14:textId="77777777" w:rsidR="0073638F" w:rsidRPr="002B2C95" w:rsidRDefault="0073638F" w:rsidP="0073638F">
    <w:pPr>
      <w:pStyle w:val="Encabezado"/>
      <w:ind w:firstLine="1416"/>
      <w:jc w:val="right"/>
      <w:rPr>
        <w:rFonts w:ascii="Verdana" w:hAnsi="Verdana"/>
        <w:b/>
        <w:sz w:val="16"/>
        <w:szCs w:val="16"/>
      </w:rPr>
    </w:pPr>
    <w:r w:rsidRPr="002B2C95">
      <w:rPr>
        <w:rFonts w:ascii="Verdana" w:hAnsi="Verdana"/>
        <w:b/>
        <w:sz w:val="16"/>
        <w:szCs w:val="16"/>
      </w:rPr>
      <w:t>Instituto Electoral de</w:t>
    </w:r>
    <w:r w:rsidR="00CE08F1" w:rsidRPr="002B2C95">
      <w:rPr>
        <w:rFonts w:ascii="Verdana" w:hAnsi="Verdana"/>
        <w:b/>
        <w:sz w:val="16"/>
        <w:szCs w:val="16"/>
      </w:rPr>
      <w:t xml:space="preserve"> </w:t>
    </w:r>
    <w:r w:rsidRPr="002B2C95">
      <w:rPr>
        <w:rFonts w:ascii="Verdana" w:hAnsi="Verdana"/>
        <w:b/>
        <w:sz w:val="16"/>
        <w:szCs w:val="16"/>
      </w:rPr>
      <w:t>l</w:t>
    </w:r>
    <w:r w:rsidR="00CE08F1" w:rsidRPr="002B2C95">
      <w:rPr>
        <w:rFonts w:ascii="Verdana" w:hAnsi="Verdana"/>
        <w:b/>
        <w:sz w:val="16"/>
        <w:szCs w:val="16"/>
      </w:rPr>
      <w:t>a</w:t>
    </w:r>
    <w:r w:rsidRPr="002B2C95">
      <w:rPr>
        <w:rFonts w:ascii="Verdana" w:hAnsi="Verdana"/>
        <w:b/>
        <w:sz w:val="16"/>
        <w:szCs w:val="16"/>
      </w:rPr>
      <w:t xml:space="preserve"> </w:t>
    </w:r>
    <w:r w:rsidR="00CE08F1" w:rsidRPr="002B2C95">
      <w:rPr>
        <w:rFonts w:ascii="Verdana" w:hAnsi="Verdana"/>
        <w:b/>
        <w:sz w:val="16"/>
        <w:szCs w:val="16"/>
      </w:rPr>
      <w:t>Ciudad de México</w:t>
    </w:r>
  </w:p>
  <w:p w14:paraId="0E879EFC" w14:textId="77777777" w:rsidR="0073638F" w:rsidRDefault="00000000" w:rsidP="0073638F">
    <w:pPr>
      <w:pStyle w:val="Encabezado"/>
      <w:ind w:firstLine="1416"/>
      <w:jc w:val="right"/>
      <w:rPr>
        <w:rFonts w:ascii="Verdana" w:hAnsi="Verdana"/>
        <w:b/>
        <w:sz w:val="16"/>
        <w:szCs w:val="16"/>
      </w:rPr>
    </w:pPr>
    <w:r>
      <w:rPr>
        <w:rFonts w:ascii="Arial" w:hAnsi="Arial"/>
        <w:b/>
        <w:bCs/>
        <w:noProof/>
        <w:sz w:val="24"/>
      </w:rPr>
      <w:pict w14:anchorId="708FCCA1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left:0;text-align:left;margin-left:366.05pt;margin-top:9.8pt;width:110.25pt;height:27.75pt;z-index:251661824;visibility:visible" stroked="f">
          <v:textbox style="mso-next-textbox:#_x0000_s1040">
            <w:txbxContent>
              <w:p w14:paraId="79C96467" w14:textId="77777777" w:rsidR="00692A27" w:rsidRPr="00DA0FA8" w:rsidRDefault="00692A27" w:rsidP="00692A27">
                <w:pPr>
                  <w:pStyle w:val="NormalWeb"/>
                  <w:spacing w:before="0" w:beforeAutospacing="0" w:after="0" w:afterAutospacing="0"/>
                  <w:rPr>
                    <w:sz w:val="40"/>
                    <w:szCs w:val="40"/>
                  </w:rPr>
                </w:pPr>
                <w:r w:rsidRPr="00DA0FA8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Anexo</w:t>
                </w:r>
                <w:r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</w:t>
                </w:r>
                <w:r w:rsidR="00F601CF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9</w:t>
                </w:r>
                <w:r w:rsidR="009E33CF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3</w:t>
                </w:r>
                <w:r w:rsidRPr="00DA0FA8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___</w:t>
                </w:r>
              </w:p>
            </w:txbxContent>
          </v:textbox>
        </v:shape>
      </w:pict>
    </w:r>
    <w:r w:rsidR="0073638F" w:rsidRPr="002B2C95">
      <w:rPr>
        <w:rFonts w:ascii="Verdana" w:hAnsi="Verdana"/>
        <w:b/>
        <w:sz w:val="16"/>
        <w:szCs w:val="16"/>
      </w:rPr>
      <w:t>Dirección Ejecutiva de Or</w:t>
    </w:r>
    <w:r w:rsidR="00096016" w:rsidRPr="002B2C95">
      <w:rPr>
        <w:rFonts w:ascii="Verdana" w:hAnsi="Verdana"/>
        <w:b/>
        <w:sz w:val="16"/>
        <w:szCs w:val="16"/>
      </w:rPr>
      <w:t>ganización Electoral y Geoestadística</w:t>
    </w:r>
  </w:p>
  <w:p w14:paraId="03EAD1CA" w14:textId="77777777" w:rsidR="00692A27" w:rsidRDefault="00692A27">
    <w:pPr>
      <w:pStyle w:val="Encabezado"/>
      <w:jc w:val="right"/>
      <w:rPr>
        <w:rFonts w:ascii="Arial" w:hAnsi="Arial"/>
        <w:b/>
        <w:bCs/>
        <w:sz w:val="24"/>
      </w:rPr>
    </w:pPr>
  </w:p>
  <w:p w14:paraId="627ED440" w14:textId="77777777" w:rsidR="00692A27" w:rsidRDefault="00692A27">
    <w:pPr>
      <w:pStyle w:val="Encabezado"/>
      <w:jc w:val="right"/>
      <w:rPr>
        <w:rFonts w:ascii="Arial" w:hAnsi="Arial"/>
        <w:b/>
        <w:bCs/>
        <w:sz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04054" w14:textId="77777777" w:rsidR="00045A0D" w:rsidRDefault="00045A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D5208"/>
    <w:multiLevelType w:val="singleLevel"/>
    <w:tmpl w:val="C8BA1688"/>
    <w:lvl w:ilvl="0">
      <w:start w:val="1"/>
      <w:numFmt w:val="upperRoman"/>
      <w:pStyle w:val="APARTADO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" w15:restartNumberingAfterBreak="0">
    <w:nsid w:val="2AF70C68"/>
    <w:multiLevelType w:val="singleLevel"/>
    <w:tmpl w:val="567C5066"/>
    <w:lvl w:ilvl="0">
      <w:start w:val="1"/>
      <w:numFmt w:val="decimal"/>
      <w:pStyle w:val="Ttulo6"/>
      <w:lvlText w:val="%1."/>
      <w:lvlJc w:val="left"/>
      <w:pPr>
        <w:tabs>
          <w:tab w:val="num" w:pos="360"/>
        </w:tabs>
        <w:ind w:left="0" w:firstLine="0"/>
      </w:pPr>
      <w:rPr>
        <w:rFonts w:ascii="Arial Black" w:hAnsi="Arial Black" w:hint="default"/>
        <w:b/>
        <w:i w:val="0"/>
        <w:sz w:val="24"/>
      </w:rPr>
    </w:lvl>
  </w:abstractNum>
  <w:abstractNum w:abstractNumId="2" w15:restartNumberingAfterBreak="0">
    <w:nsid w:val="34B94C64"/>
    <w:multiLevelType w:val="hybridMultilevel"/>
    <w:tmpl w:val="9CD2B740"/>
    <w:lvl w:ilvl="0" w:tplc="73C27C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7887512">
    <w:abstractNumId w:val="1"/>
  </w:num>
  <w:num w:numId="2" w16cid:durableId="1206601024">
    <w:abstractNumId w:val="0"/>
  </w:num>
  <w:num w:numId="3" w16cid:durableId="6997447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57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38F"/>
    <w:rsid w:val="00003B50"/>
    <w:rsid w:val="000232EC"/>
    <w:rsid w:val="000239B1"/>
    <w:rsid w:val="000325C6"/>
    <w:rsid w:val="0004412A"/>
    <w:rsid w:val="00045A0D"/>
    <w:rsid w:val="00047C23"/>
    <w:rsid w:val="0006169B"/>
    <w:rsid w:val="00064629"/>
    <w:rsid w:val="000731C0"/>
    <w:rsid w:val="00074D92"/>
    <w:rsid w:val="000857E6"/>
    <w:rsid w:val="00092CE7"/>
    <w:rsid w:val="00092D8C"/>
    <w:rsid w:val="000952A9"/>
    <w:rsid w:val="00096016"/>
    <w:rsid w:val="000A53D8"/>
    <w:rsid w:val="000C0970"/>
    <w:rsid w:val="000C3908"/>
    <w:rsid w:val="000D3653"/>
    <w:rsid w:val="000D4790"/>
    <w:rsid w:val="000E6B80"/>
    <w:rsid w:val="000E6F28"/>
    <w:rsid w:val="000F5D36"/>
    <w:rsid w:val="00105E44"/>
    <w:rsid w:val="00106772"/>
    <w:rsid w:val="00114694"/>
    <w:rsid w:val="00120036"/>
    <w:rsid w:val="0014008F"/>
    <w:rsid w:val="00140BAD"/>
    <w:rsid w:val="0014635A"/>
    <w:rsid w:val="00154C9B"/>
    <w:rsid w:val="0015522D"/>
    <w:rsid w:val="00155682"/>
    <w:rsid w:val="00164B32"/>
    <w:rsid w:val="00164FC3"/>
    <w:rsid w:val="00165FCE"/>
    <w:rsid w:val="001839AC"/>
    <w:rsid w:val="00197F2C"/>
    <w:rsid w:val="001A58F8"/>
    <w:rsid w:val="001B3019"/>
    <w:rsid w:val="001B4D9A"/>
    <w:rsid w:val="001C2F7A"/>
    <w:rsid w:val="001C7A6D"/>
    <w:rsid w:val="001D3B61"/>
    <w:rsid w:val="001D64DC"/>
    <w:rsid w:val="001D6F21"/>
    <w:rsid w:val="001E6362"/>
    <w:rsid w:val="001E7351"/>
    <w:rsid w:val="001E7E66"/>
    <w:rsid w:val="001F2D59"/>
    <w:rsid w:val="001F6227"/>
    <w:rsid w:val="002004C7"/>
    <w:rsid w:val="00200B35"/>
    <w:rsid w:val="0021537A"/>
    <w:rsid w:val="00220D80"/>
    <w:rsid w:val="00226B43"/>
    <w:rsid w:val="00230FF2"/>
    <w:rsid w:val="00234DC5"/>
    <w:rsid w:val="00235CE9"/>
    <w:rsid w:val="00247E72"/>
    <w:rsid w:val="00251529"/>
    <w:rsid w:val="00253787"/>
    <w:rsid w:val="0025704D"/>
    <w:rsid w:val="00260926"/>
    <w:rsid w:val="00261B58"/>
    <w:rsid w:val="0029176F"/>
    <w:rsid w:val="00294E2B"/>
    <w:rsid w:val="002952E6"/>
    <w:rsid w:val="0029556E"/>
    <w:rsid w:val="002A33F5"/>
    <w:rsid w:val="002B2C95"/>
    <w:rsid w:val="002B74A3"/>
    <w:rsid w:val="002C6727"/>
    <w:rsid w:val="002C693A"/>
    <w:rsid w:val="002C6A40"/>
    <w:rsid w:val="002D07A7"/>
    <w:rsid w:val="002D6627"/>
    <w:rsid w:val="002D6C4A"/>
    <w:rsid w:val="002D6E4D"/>
    <w:rsid w:val="002E0866"/>
    <w:rsid w:val="002E0A89"/>
    <w:rsid w:val="002E1D44"/>
    <w:rsid w:val="002E7AC6"/>
    <w:rsid w:val="00301AFC"/>
    <w:rsid w:val="0030651E"/>
    <w:rsid w:val="0031379D"/>
    <w:rsid w:val="0032653B"/>
    <w:rsid w:val="003270CD"/>
    <w:rsid w:val="0033416C"/>
    <w:rsid w:val="00337A40"/>
    <w:rsid w:val="00342BBE"/>
    <w:rsid w:val="00363ECA"/>
    <w:rsid w:val="003719EB"/>
    <w:rsid w:val="0037345D"/>
    <w:rsid w:val="003925AF"/>
    <w:rsid w:val="00395D1B"/>
    <w:rsid w:val="003A0C67"/>
    <w:rsid w:val="003A39B8"/>
    <w:rsid w:val="003A7204"/>
    <w:rsid w:val="003B1D47"/>
    <w:rsid w:val="003C2270"/>
    <w:rsid w:val="003C60EF"/>
    <w:rsid w:val="003D3A95"/>
    <w:rsid w:val="003D4501"/>
    <w:rsid w:val="003E08C8"/>
    <w:rsid w:val="003E4636"/>
    <w:rsid w:val="003F4645"/>
    <w:rsid w:val="004139A2"/>
    <w:rsid w:val="004252B8"/>
    <w:rsid w:val="004300CB"/>
    <w:rsid w:val="00435EDE"/>
    <w:rsid w:val="0044450A"/>
    <w:rsid w:val="00450B8A"/>
    <w:rsid w:val="004562EA"/>
    <w:rsid w:val="00457457"/>
    <w:rsid w:val="004632A1"/>
    <w:rsid w:val="00466028"/>
    <w:rsid w:val="00467007"/>
    <w:rsid w:val="00473891"/>
    <w:rsid w:val="00477780"/>
    <w:rsid w:val="00477B78"/>
    <w:rsid w:val="004A08FC"/>
    <w:rsid w:val="004A3C58"/>
    <w:rsid w:val="004B4383"/>
    <w:rsid w:val="004B691B"/>
    <w:rsid w:val="004C742A"/>
    <w:rsid w:val="004D06C9"/>
    <w:rsid w:val="004F43AD"/>
    <w:rsid w:val="004F7E72"/>
    <w:rsid w:val="0050014E"/>
    <w:rsid w:val="0050042C"/>
    <w:rsid w:val="00506D12"/>
    <w:rsid w:val="00520DEC"/>
    <w:rsid w:val="005231D5"/>
    <w:rsid w:val="00524FCB"/>
    <w:rsid w:val="00525632"/>
    <w:rsid w:val="0052748C"/>
    <w:rsid w:val="005417CB"/>
    <w:rsid w:val="00544F64"/>
    <w:rsid w:val="005501A9"/>
    <w:rsid w:val="0055071A"/>
    <w:rsid w:val="00564483"/>
    <w:rsid w:val="005747EF"/>
    <w:rsid w:val="00576E2F"/>
    <w:rsid w:val="00583A16"/>
    <w:rsid w:val="00585969"/>
    <w:rsid w:val="005866A8"/>
    <w:rsid w:val="00590DF7"/>
    <w:rsid w:val="005C4AC2"/>
    <w:rsid w:val="005E1CB7"/>
    <w:rsid w:val="005E6908"/>
    <w:rsid w:val="005F2049"/>
    <w:rsid w:val="005F3C98"/>
    <w:rsid w:val="00601AAE"/>
    <w:rsid w:val="0061359A"/>
    <w:rsid w:val="006247A1"/>
    <w:rsid w:val="00627345"/>
    <w:rsid w:val="00627622"/>
    <w:rsid w:val="00631B76"/>
    <w:rsid w:val="00637B25"/>
    <w:rsid w:val="0064294B"/>
    <w:rsid w:val="00652FD2"/>
    <w:rsid w:val="00656678"/>
    <w:rsid w:val="00671BE0"/>
    <w:rsid w:val="006875EA"/>
    <w:rsid w:val="00691708"/>
    <w:rsid w:val="006919C5"/>
    <w:rsid w:val="00692A27"/>
    <w:rsid w:val="0069713A"/>
    <w:rsid w:val="006A461E"/>
    <w:rsid w:val="006A5ABA"/>
    <w:rsid w:val="006A705B"/>
    <w:rsid w:val="006B0BCF"/>
    <w:rsid w:val="006B3249"/>
    <w:rsid w:val="006B3F34"/>
    <w:rsid w:val="006B568C"/>
    <w:rsid w:val="006B60CF"/>
    <w:rsid w:val="006C1379"/>
    <w:rsid w:val="006C1861"/>
    <w:rsid w:val="006C3B37"/>
    <w:rsid w:val="006D0DA5"/>
    <w:rsid w:val="006D54E2"/>
    <w:rsid w:val="006F3B9E"/>
    <w:rsid w:val="00700024"/>
    <w:rsid w:val="007004C0"/>
    <w:rsid w:val="0070088A"/>
    <w:rsid w:val="00702185"/>
    <w:rsid w:val="00703CFF"/>
    <w:rsid w:val="00711671"/>
    <w:rsid w:val="00715363"/>
    <w:rsid w:val="0073638F"/>
    <w:rsid w:val="00741291"/>
    <w:rsid w:val="007451E4"/>
    <w:rsid w:val="00746581"/>
    <w:rsid w:val="007558BC"/>
    <w:rsid w:val="00757E6D"/>
    <w:rsid w:val="007653B3"/>
    <w:rsid w:val="00766F2D"/>
    <w:rsid w:val="00773775"/>
    <w:rsid w:val="00774815"/>
    <w:rsid w:val="0078438E"/>
    <w:rsid w:val="00787800"/>
    <w:rsid w:val="007A1D31"/>
    <w:rsid w:val="007A37C6"/>
    <w:rsid w:val="007C65A8"/>
    <w:rsid w:val="007C6643"/>
    <w:rsid w:val="007D2BDC"/>
    <w:rsid w:val="007E4B31"/>
    <w:rsid w:val="007F3AB9"/>
    <w:rsid w:val="00800861"/>
    <w:rsid w:val="00803DBB"/>
    <w:rsid w:val="0080592E"/>
    <w:rsid w:val="00820655"/>
    <w:rsid w:val="00826F6F"/>
    <w:rsid w:val="00830DC1"/>
    <w:rsid w:val="00837ABC"/>
    <w:rsid w:val="00837C36"/>
    <w:rsid w:val="00837EAC"/>
    <w:rsid w:val="008457F0"/>
    <w:rsid w:val="00852FDE"/>
    <w:rsid w:val="00857DE8"/>
    <w:rsid w:val="0087369D"/>
    <w:rsid w:val="008807C2"/>
    <w:rsid w:val="00882B0A"/>
    <w:rsid w:val="00891D62"/>
    <w:rsid w:val="00893A74"/>
    <w:rsid w:val="008B212A"/>
    <w:rsid w:val="008B4093"/>
    <w:rsid w:val="008C4A70"/>
    <w:rsid w:val="008C714A"/>
    <w:rsid w:val="008D223C"/>
    <w:rsid w:val="008F1297"/>
    <w:rsid w:val="008F59EC"/>
    <w:rsid w:val="0090286E"/>
    <w:rsid w:val="00905702"/>
    <w:rsid w:val="0091799B"/>
    <w:rsid w:val="00922B37"/>
    <w:rsid w:val="0092353D"/>
    <w:rsid w:val="00926C08"/>
    <w:rsid w:val="00930338"/>
    <w:rsid w:val="0093263F"/>
    <w:rsid w:val="00934317"/>
    <w:rsid w:val="00956870"/>
    <w:rsid w:val="00962969"/>
    <w:rsid w:val="00963504"/>
    <w:rsid w:val="009703BF"/>
    <w:rsid w:val="009929E9"/>
    <w:rsid w:val="009A2452"/>
    <w:rsid w:val="009A49B1"/>
    <w:rsid w:val="009B1BC5"/>
    <w:rsid w:val="009D0595"/>
    <w:rsid w:val="009D251D"/>
    <w:rsid w:val="009D7EBF"/>
    <w:rsid w:val="009E0E54"/>
    <w:rsid w:val="009E33CF"/>
    <w:rsid w:val="009E3AD9"/>
    <w:rsid w:val="009E6521"/>
    <w:rsid w:val="009E78E9"/>
    <w:rsid w:val="009F0899"/>
    <w:rsid w:val="009F5F53"/>
    <w:rsid w:val="009F7548"/>
    <w:rsid w:val="00A20505"/>
    <w:rsid w:val="00A302CE"/>
    <w:rsid w:val="00A318E0"/>
    <w:rsid w:val="00A36B5B"/>
    <w:rsid w:val="00A44B99"/>
    <w:rsid w:val="00A667DE"/>
    <w:rsid w:val="00A66DB2"/>
    <w:rsid w:val="00A72673"/>
    <w:rsid w:val="00A73D4A"/>
    <w:rsid w:val="00A90F5B"/>
    <w:rsid w:val="00A95D1C"/>
    <w:rsid w:val="00A96DAD"/>
    <w:rsid w:val="00AB290E"/>
    <w:rsid w:val="00AC7C91"/>
    <w:rsid w:val="00AE2542"/>
    <w:rsid w:val="00AE6E48"/>
    <w:rsid w:val="00AF0F1C"/>
    <w:rsid w:val="00B001EA"/>
    <w:rsid w:val="00B12319"/>
    <w:rsid w:val="00B127DA"/>
    <w:rsid w:val="00B131E1"/>
    <w:rsid w:val="00B17BB0"/>
    <w:rsid w:val="00B23C9B"/>
    <w:rsid w:val="00B32514"/>
    <w:rsid w:val="00B41A35"/>
    <w:rsid w:val="00B42E91"/>
    <w:rsid w:val="00B44435"/>
    <w:rsid w:val="00B62BD2"/>
    <w:rsid w:val="00B678C2"/>
    <w:rsid w:val="00B81F41"/>
    <w:rsid w:val="00B92788"/>
    <w:rsid w:val="00B97C4C"/>
    <w:rsid w:val="00BA5E2E"/>
    <w:rsid w:val="00BA70B9"/>
    <w:rsid w:val="00BC456C"/>
    <w:rsid w:val="00BC5558"/>
    <w:rsid w:val="00BD0944"/>
    <w:rsid w:val="00BD1568"/>
    <w:rsid w:val="00BD385E"/>
    <w:rsid w:val="00BE1479"/>
    <w:rsid w:val="00BE5397"/>
    <w:rsid w:val="00BE5EAC"/>
    <w:rsid w:val="00BE62EF"/>
    <w:rsid w:val="00BE67D3"/>
    <w:rsid w:val="00BF32D6"/>
    <w:rsid w:val="00C00E23"/>
    <w:rsid w:val="00C02EC4"/>
    <w:rsid w:val="00C341FD"/>
    <w:rsid w:val="00C40F05"/>
    <w:rsid w:val="00C466E2"/>
    <w:rsid w:val="00C57A01"/>
    <w:rsid w:val="00C67DDD"/>
    <w:rsid w:val="00C70236"/>
    <w:rsid w:val="00C77E85"/>
    <w:rsid w:val="00C841F4"/>
    <w:rsid w:val="00C85818"/>
    <w:rsid w:val="00C9328C"/>
    <w:rsid w:val="00C93EE4"/>
    <w:rsid w:val="00C94A02"/>
    <w:rsid w:val="00CA2595"/>
    <w:rsid w:val="00CA47EC"/>
    <w:rsid w:val="00CB7F3A"/>
    <w:rsid w:val="00CC5B24"/>
    <w:rsid w:val="00CC7DD2"/>
    <w:rsid w:val="00CD408A"/>
    <w:rsid w:val="00CD573A"/>
    <w:rsid w:val="00CD6D63"/>
    <w:rsid w:val="00CE08F1"/>
    <w:rsid w:val="00CE4872"/>
    <w:rsid w:val="00CE5FB4"/>
    <w:rsid w:val="00CF5D22"/>
    <w:rsid w:val="00CF62F5"/>
    <w:rsid w:val="00CF64AB"/>
    <w:rsid w:val="00D05611"/>
    <w:rsid w:val="00D07BAE"/>
    <w:rsid w:val="00D11255"/>
    <w:rsid w:val="00D16868"/>
    <w:rsid w:val="00D30E35"/>
    <w:rsid w:val="00D3177B"/>
    <w:rsid w:val="00D35243"/>
    <w:rsid w:val="00D423ED"/>
    <w:rsid w:val="00D46ACC"/>
    <w:rsid w:val="00D51079"/>
    <w:rsid w:val="00D527A3"/>
    <w:rsid w:val="00D62AF3"/>
    <w:rsid w:val="00D63B61"/>
    <w:rsid w:val="00D655C2"/>
    <w:rsid w:val="00D65F73"/>
    <w:rsid w:val="00D75B35"/>
    <w:rsid w:val="00D80B54"/>
    <w:rsid w:val="00D8350C"/>
    <w:rsid w:val="00D85645"/>
    <w:rsid w:val="00D97B61"/>
    <w:rsid w:val="00DA0FA8"/>
    <w:rsid w:val="00DA2666"/>
    <w:rsid w:val="00DB764E"/>
    <w:rsid w:val="00DC038B"/>
    <w:rsid w:val="00DC35C7"/>
    <w:rsid w:val="00DD115C"/>
    <w:rsid w:val="00DD2F5C"/>
    <w:rsid w:val="00DF777C"/>
    <w:rsid w:val="00E216AC"/>
    <w:rsid w:val="00E23E64"/>
    <w:rsid w:val="00E25B18"/>
    <w:rsid w:val="00E303AD"/>
    <w:rsid w:val="00E35FF3"/>
    <w:rsid w:val="00E3633E"/>
    <w:rsid w:val="00E36FC2"/>
    <w:rsid w:val="00E4248C"/>
    <w:rsid w:val="00E574BE"/>
    <w:rsid w:val="00E64E49"/>
    <w:rsid w:val="00E65391"/>
    <w:rsid w:val="00E722F2"/>
    <w:rsid w:val="00E725C6"/>
    <w:rsid w:val="00E87E6C"/>
    <w:rsid w:val="00E906F1"/>
    <w:rsid w:val="00E954FE"/>
    <w:rsid w:val="00EA41FC"/>
    <w:rsid w:val="00EA6F1B"/>
    <w:rsid w:val="00EB01EC"/>
    <w:rsid w:val="00EB0383"/>
    <w:rsid w:val="00EB0771"/>
    <w:rsid w:val="00EB46E3"/>
    <w:rsid w:val="00EC097C"/>
    <w:rsid w:val="00EC3FF4"/>
    <w:rsid w:val="00ED54B6"/>
    <w:rsid w:val="00ED5FA3"/>
    <w:rsid w:val="00EE0E3F"/>
    <w:rsid w:val="00EE54B3"/>
    <w:rsid w:val="00EE7CAF"/>
    <w:rsid w:val="00EF18BC"/>
    <w:rsid w:val="00F05DD0"/>
    <w:rsid w:val="00F25CFD"/>
    <w:rsid w:val="00F2795C"/>
    <w:rsid w:val="00F32FD4"/>
    <w:rsid w:val="00F3558A"/>
    <w:rsid w:val="00F442FA"/>
    <w:rsid w:val="00F52A91"/>
    <w:rsid w:val="00F54C7A"/>
    <w:rsid w:val="00F55227"/>
    <w:rsid w:val="00F57DE5"/>
    <w:rsid w:val="00F601CF"/>
    <w:rsid w:val="00F64EEB"/>
    <w:rsid w:val="00F66801"/>
    <w:rsid w:val="00F94537"/>
    <w:rsid w:val="00F95896"/>
    <w:rsid w:val="00FA0A02"/>
    <w:rsid w:val="00FB352E"/>
    <w:rsid w:val="00FB7786"/>
    <w:rsid w:val="00FD0A97"/>
    <w:rsid w:val="00FD2ED7"/>
    <w:rsid w:val="00FD5077"/>
    <w:rsid w:val="00FE5492"/>
    <w:rsid w:val="00FE5A73"/>
    <w:rsid w:val="00FF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79"/>
    <o:shapelayout v:ext="edit">
      <o:idmap v:ext="edit" data="2"/>
    </o:shapelayout>
  </w:shapeDefaults>
  <w:decimalSymbol w:val="."/>
  <w:listSeparator w:val=","/>
  <w14:docId w14:val="35B49927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2EF"/>
    <w:rPr>
      <w:sz w:val="24"/>
      <w:szCs w:val="24"/>
    </w:rPr>
  </w:style>
  <w:style w:type="paragraph" w:styleId="Ttulo1">
    <w:name w:val="heading 1"/>
    <w:basedOn w:val="Normal"/>
    <w:next w:val="Normal"/>
    <w:qFormat/>
    <w:rsid w:val="00BE62EF"/>
    <w:pPr>
      <w:keepNext/>
      <w:spacing w:line="360" w:lineRule="auto"/>
      <w:jc w:val="both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BE62EF"/>
    <w:pPr>
      <w:keepNext/>
      <w:spacing w:before="120" w:after="120" w:line="360" w:lineRule="auto"/>
      <w:ind w:firstLine="709"/>
      <w:jc w:val="both"/>
      <w:outlineLvl w:val="1"/>
    </w:pPr>
    <w:rPr>
      <w:rFonts w:ascii="Arial" w:hAnsi="Arial"/>
      <w:b/>
      <w:szCs w:val="20"/>
    </w:rPr>
  </w:style>
  <w:style w:type="paragraph" w:styleId="Ttulo3">
    <w:name w:val="heading 3"/>
    <w:basedOn w:val="Normal"/>
    <w:next w:val="Normal"/>
    <w:qFormat/>
    <w:rsid w:val="00BE62EF"/>
    <w:pPr>
      <w:keepNext/>
      <w:ind w:left="426" w:hanging="426"/>
      <w:outlineLvl w:val="2"/>
    </w:pPr>
    <w:rPr>
      <w:rFonts w:ascii="Arial" w:hAnsi="Arial"/>
      <w:b/>
      <w:sz w:val="20"/>
      <w:szCs w:val="20"/>
    </w:rPr>
  </w:style>
  <w:style w:type="paragraph" w:styleId="Ttulo4">
    <w:name w:val="heading 4"/>
    <w:basedOn w:val="Normal"/>
    <w:next w:val="Normal"/>
    <w:qFormat/>
    <w:rsid w:val="00BE62EF"/>
    <w:pPr>
      <w:keepNext/>
      <w:spacing w:line="360" w:lineRule="auto"/>
      <w:jc w:val="center"/>
      <w:outlineLvl w:val="3"/>
    </w:pPr>
    <w:rPr>
      <w:rFonts w:ascii="Arial" w:hAnsi="Arial"/>
      <w:b/>
      <w:sz w:val="28"/>
      <w:lang w:val="es-MX"/>
    </w:rPr>
  </w:style>
  <w:style w:type="paragraph" w:styleId="Ttulo5">
    <w:name w:val="heading 5"/>
    <w:basedOn w:val="Normal"/>
    <w:next w:val="Normal"/>
    <w:qFormat/>
    <w:rsid w:val="00BE62EF"/>
    <w:pPr>
      <w:keepNext/>
      <w:spacing w:line="360" w:lineRule="auto"/>
      <w:jc w:val="center"/>
      <w:outlineLvl w:val="4"/>
    </w:pPr>
    <w:rPr>
      <w:rFonts w:ascii="Arial" w:hAnsi="Arial"/>
      <w:b/>
      <w:lang w:val="es-MX"/>
    </w:rPr>
  </w:style>
  <w:style w:type="paragraph" w:styleId="Ttulo6">
    <w:name w:val="heading 6"/>
    <w:basedOn w:val="Normal"/>
    <w:next w:val="Normal"/>
    <w:qFormat/>
    <w:rsid w:val="00BE62EF"/>
    <w:pPr>
      <w:keepNext/>
      <w:numPr>
        <w:numId w:val="1"/>
      </w:numPr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qFormat/>
    <w:rsid w:val="00BE62EF"/>
    <w:pPr>
      <w:keepNext/>
      <w:ind w:left="708" w:right="-143"/>
      <w:jc w:val="center"/>
      <w:outlineLvl w:val="6"/>
    </w:pPr>
    <w:rPr>
      <w:rFonts w:ascii="Arial" w:hAnsi="Arial"/>
      <w:b/>
      <w:lang w:val="es-MX"/>
    </w:rPr>
  </w:style>
  <w:style w:type="paragraph" w:styleId="Ttulo8">
    <w:name w:val="heading 8"/>
    <w:basedOn w:val="Normal"/>
    <w:next w:val="Normal"/>
    <w:qFormat/>
    <w:rsid w:val="00BE62EF"/>
    <w:pPr>
      <w:keepNext/>
      <w:ind w:left="708" w:right="-143"/>
      <w:outlineLvl w:val="7"/>
    </w:pPr>
    <w:rPr>
      <w:rFonts w:ascii="Arial" w:hAnsi="Arial" w:cs="Arial"/>
      <w:b/>
      <w:lang w:val="es-MX"/>
    </w:rPr>
  </w:style>
  <w:style w:type="paragraph" w:styleId="Ttulo9">
    <w:name w:val="heading 9"/>
    <w:basedOn w:val="Normal"/>
    <w:next w:val="Normal"/>
    <w:qFormat/>
    <w:rsid w:val="00BE62EF"/>
    <w:pPr>
      <w:keepNext/>
      <w:ind w:left="709" w:right="3543" w:hanging="709"/>
      <w:outlineLvl w:val="8"/>
    </w:pPr>
    <w:rPr>
      <w:rFonts w:ascii="Arial" w:hAnsi="Arial" w:cs="Arial"/>
      <w:b/>
      <w:bCs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BE62EF"/>
    <w:pPr>
      <w:jc w:val="both"/>
    </w:pPr>
    <w:rPr>
      <w:sz w:val="20"/>
      <w:szCs w:val="20"/>
    </w:rPr>
  </w:style>
  <w:style w:type="paragraph" w:styleId="Textoindependiente">
    <w:name w:val="Body Text"/>
    <w:basedOn w:val="Normal"/>
    <w:rsid w:val="00BE62EF"/>
    <w:pPr>
      <w:jc w:val="center"/>
    </w:pPr>
    <w:rPr>
      <w:b/>
      <w:sz w:val="20"/>
      <w:szCs w:val="20"/>
    </w:rPr>
  </w:style>
  <w:style w:type="paragraph" w:styleId="Encabezado">
    <w:name w:val="header"/>
    <w:basedOn w:val="Normal"/>
    <w:rsid w:val="00BE62EF"/>
    <w:pPr>
      <w:tabs>
        <w:tab w:val="center" w:pos="4252"/>
        <w:tab w:val="right" w:pos="8504"/>
      </w:tabs>
    </w:pPr>
    <w:rPr>
      <w:sz w:val="20"/>
      <w:szCs w:val="20"/>
    </w:rPr>
  </w:style>
  <w:style w:type="paragraph" w:styleId="NormalWeb">
    <w:name w:val="Normal (Web)"/>
    <w:basedOn w:val="Normal"/>
    <w:uiPriority w:val="99"/>
    <w:rsid w:val="00BE62EF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styleId="Nmerodepgina">
    <w:name w:val="page number"/>
    <w:basedOn w:val="Fuentedeprrafopredeter"/>
    <w:rsid w:val="00BE62EF"/>
  </w:style>
  <w:style w:type="paragraph" w:styleId="Piedepgina">
    <w:name w:val="footer"/>
    <w:basedOn w:val="Normal"/>
    <w:rsid w:val="00BE62EF"/>
    <w:pPr>
      <w:tabs>
        <w:tab w:val="center" w:pos="4252"/>
        <w:tab w:val="right" w:pos="8504"/>
      </w:tabs>
    </w:pPr>
    <w:rPr>
      <w:sz w:val="20"/>
      <w:szCs w:val="20"/>
    </w:rPr>
  </w:style>
  <w:style w:type="paragraph" w:customStyle="1" w:styleId="APARTADO">
    <w:name w:val="APARTADO"/>
    <w:basedOn w:val="Normal"/>
    <w:rsid w:val="00BE62EF"/>
    <w:pPr>
      <w:numPr>
        <w:numId w:val="2"/>
      </w:numPr>
      <w:jc w:val="right"/>
    </w:pPr>
    <w:rPr>
      <w:rFonts w:ascii="Arial" w:hAnsi="Arial"/>
      <w:b/>
      <w:i/>
      <w:color w:val="808080"/>
      <w:szCs w:val="20"/>
      <w:lang w:val="es-ES_tradnl"/>
    </w:rPr>
  </w:style>
  <w:style w:type="paragraph" w:styleId="Ttulo">
    <w:name w:val="Title"/>
    <w:basedOn w:val="Normal"/>
    <w:qFormat/>
    <w:rsid w:val="00BE62EF"/>
    <w:pPr>
      <w:spacing w:before="120" w:after="120" w:line="360" w:lineRule="auto"/>
      <w:jc w:val="center"/>
    </w:pPr>
    <w:rPr>
      <w:rFonts w:ascii="Arial" w:hAnsi="Arial"/>
      <w:b/>
      <w:caps/>
      <w:sz w:val="22"/>
      <w:szCs w:val="20"/>
    </w:rPr>
  </w:style>
  <w:style w:type="paragraph" w:styleId="Sangra2detindependiente">
    <w:name w:val="Body Text Indent 2"/>
    <w:basedOn w:val="Normal"/>
    <w:rsid w:val="00BE62EF"/>
    <w:pPr>
      <w:spacing w:before="120" w:after="60"/>
      <w:ind w:left="709"/>
      <w:jc w:val="both"/>
    </w:pPr>
    <w:rPr>
      <w:rFonts w:ascii="Arial" w:hAnsi="Arial"/>
      <w:szCs w:val="20"/>
    </w:rPr>
  </w:style>
  <w:style w:type="paragraph" w:styleId="Sangradetextonormal">
    <w:name w:val="Body Text Indent"/>
    <w:basedOn w:val="Normal"/>
    <w:rsid w:val="00BE62EF"/>
    <w:pPr>
      <w:ind w:left="780"/>
    </w:pPr>
    <w:rPr>
      <w:rFonts w:ascii="Arial Narrow" w:hAnsi="Arial Narrow"/>
      <w:b/>
      <w:smallCaps/>
      <w:color w:val="808080"/>
      <w:sz w:val="26"/>
      <w:szCs w:val="20"/>
    </w:rPr>
  </w:style>
  <w:style w:type="paragraph" w:styleId="Textonotapie">
    <w:name w:val="footnote text"/>
    <w:basedOn w:val="Normal"/>
    <w:semiHidden/>
    <w:rsid w:val="00BE62EF"/>
    <w:rPr>
      <w:sz w:val="20"/>
      <w:szCs w:val="20"/>
    </w:rPr>
  </w:style>
  <w:style w:type="paragraph" w:styleId="Sangra3detindependiente">
    <w:name w:val="Body Text Indent 3"/>
    <w:basedOn w:val="Normal"/>
    <w:rsid w:val="00BE62EF"/>
    <w:pPr>
      <w:ind w:left="1400" w:hanging="1400"/>
      <w:jc w:val="both"/>
    </w:pPr>
    <w:rPr>
      <w:rFonts w:ascii="Arial" w:hAnsi="Arial"/>
      <w:b/>
      <w:sz w:val="52"/>
      <w:lang w:val="es-MX"/>
    </w:rPr>
  </w:style>
  <w:style w:type="paragraph" w:styleId="Textoindependiente3">
    <w:name w:val="Body Text 3"/>
    <w:basedOn w:val="Normal"/>
    <w:link w:val="Textoindependiente3Car"/>
    <w:rsid w:val="00BE62EF"/>
    <w:rPr>
      <w:rFonts w:ascii="Arial" w:hAnsi="Arial" w:cs="Arial"/>
      <w:b/>
      <w:bCs/>
      <w:i/>
      <w:iCs/>
    </w:rPr>
  </w:style>
  <w:style w:type="paragraph" w:styleId="Textodebloque">
    <w:name w:val="Block Text"/>
    <w:basedOn w:val="Normal"/>
    <w:rsid w:val="00BE62EF"/>
    <w:pPr>
      <w:ind w:left="426" w:right="-143" w:hanging="426"/>
      <w:jc w:val="both"/>
    </w:pPr>
    <w:rPr>
      <w:rFonts w:ascii="Arial" w:hAnsi="Arial"/>
      <w:bCs/>
      <w:sz w:val="22"/>
    </w:rPr>
  </w:style>
  <w:style w:type="character" w:styleId="Refdenotaalpie">
    <w:name w:val="footnote reference"/>
    <w:basedOn w:val="Fuentedeprrafopredeter"/>
    <w:semiHidden/>
    <w:rsid w:val="00BE62EF"/>
    <w:rPr>
      <w:vertAlign w:val="superscript"/>
    </w:rPr>
  </w:style>
  <w:style w:type="paragraph" w:styleId="Textodeglobo">
    <w:name w:val="Balloon Text"/>
    <w:basedOn w:val="Normal"/>
    <w:semiHidden/>
    <w:rsid w:val="00BE62EF"/>
    <w:rPr>
      <w:rFonts w:ascii="Tahoma" w:hAnsi="Tahoma" w:cs="Tahoma"/>
      <w:sz w:val="16"/>
      <w:szCs w:val="16"/>
    </w:rPr>
  </w:style>
  <w:style w:type="character" w:styleId="Nmerodelnea">
    <w:name w:val="line number"/>
    <w:basedOn w:val="Fuentedeprrafopredeter"/>
    <w:uiPriority w:val="99"/>
    <w:semiHidden/>
    <w:unhideWhenUsed/>
    <w:rsid w:val="0029176F"/>
  </w:style>
  <w:style w:type="character" w:customStyle="1" w:styleId="Textoindependiente3Car">
    <w:name w:val="Texto independiente 3 Car"/>
    <w:basedOn w:val="Fuentedeprrafopredeter"/>
    <w:link w:val="Textoindependiente3"/>
    <w:rsid w:val="008C4A70"/>
    <w:rPr>
      <w:rFonts w:ascii="Arial" w:hAnsi="Arial" w:cs="Arial"/>
      <w:b/>
      <w:bCs/>
      <w:i/>
      <w:iCs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6C1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6" ma:contentTypeDescription="Crear nuevo documento." ma:contentTypeScope="" ma:versionID="ae1c57704e82685652c1edfa0bded75f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747d9790864373c49836c3c644c9bd63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DABD4-0349-447D-8794-9E6367BF9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BB2903-D992-4024-8942-408B83781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1276A1-9DA1-4A9F-96A9-0671E496B8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2D96EA-7F4B-4AD4-AD81-A5D92C1B6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7</vt:lpstr>
    </vt:vector>
  </TitlesOfParts>
  <Company>IEDF</Company>
  <LinksUpToDate>false</LinksUpToDate>
  <CharactersWithSpaces>702</CharactersWithSpaces>
  <SharedDoc>false</SharedDoc>
  <HLinks>
    <vt:vector size="30" baseType="variant">
      <vt:variant>
        <vt:i4>2949238</vt:i4>
      </vt:variant>
      <vt:variant>
        <vt:i4>-1</vt:i4>
      </vt:variant>
      <vt:variant>
        <vt:i4>2166</vt:i4>
      </vt:variant>
      <vt:variant>
        <vt:i4>1</vt:i4>
      </vt:variant>
      <vt:variant>
        <vt:lpwstr>http://www.iedf.org.mx/ut/ucs/port2/images/01g.jpg</vt:lpwstr>
      </vt:variant>
      <vt:variant>
        <vt:lpwstr/>
      </vt:variant>
      <vt:variant>
        <vt:i4>2949238</vt:i4>
      </vt:variant>
      <vt:variant>
        <vt:i4>-1</vt:i4>
      </vt:variant>
      <vt:variant>
        <vt:i4>1487</vt:i4>
      </vt:variant>
      <vt:variant>
        <vt:i4>1</vt:i4>
      </vt:variant>
      <vt:variant>
        <vt:lpwstr>http://www.iedf.org.mx/ut/ucs/port2/images/01g.jpg</vt:lpwstr>
      </vt:variant>
      <vt:variant>
        <vt:lpwstr/>
      </vt:variant>
      <vt:variant>
        <vt:i4>2949238</vt:i4>
      </vt:variant>
      <vt:variant>
        <vt:i4>-1</vt:i4>
      </vt:variant>
      <vt:variant>
        <vt:i4>1489</vt:i4>
      </vt:variant>
      <vt:variant>
        <vt:i4>1</vt:i4>
      </vt:variant>
      <vt:variant>
        <vt:lpwstr>http://www.iedf.org.mx/ut/ucs/port2/images/01g.jpg</vt:lpwstr>
      </vt:variant>
      <vt:variant>
        <vt:lpwstr/>
      </vt:variant>
      <vt:variant>
        <vt:i4>2949238</vt:i4>
      </vt:variant>
      <vt:variant>
        <vt:i4>-1</vt:i4>
      </vt:variant>
      <vt:variant>
        <vt:i4>1490</vt:i4>
      </vt:variant>
      <vt:variant>
        <vt:i4>1</vt:i4>
      </vt:variant>
      <vt:variant>
        <vt:lpwstr>http://www.iedf.org.mx/ut/ucs/port2/images/01g.jpg</vt:lpwstr>
      </vt:variant>
      <vt:variant>
        <vt:lpwstr/>
      </vt:variant>
      <vt:variant>
        <vt:i4>2949238</vt:i4>
      </vt:variant>
      <vt:variant>
        <vt:i4>-1</vt:i4>
      </vt:variant>
      <vt:variant>
        <vt:i4>1493</vt:i4>
      </vt:variant>
      <vt:variant>
        <vt:i4>1</vt:i4>
      </vt:variant>
      <vt:variant>
        <vt:lpwstr>http://www.iedf.org.mx/ut/ucs/port2/images/01g.jpg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IEDF</dc:creator>
  <cp:lastModifiedBy>Ivette de Jesús Cruz</cp:lastModifiedBy>
  <cp:revision>10</cp:revision>
  <cp:lastPrinted>2018-01-10T16:09:00Z</cp:lastPrinted>
  <dcterms:created xsi:type="dcterms:W3CDTF">2022-08-30T16:56:00Z</dcterms:created>
  <dcterms:modified xsi:type="dcterms:W3CDTF">2023-01-26T23:22:00Z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